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w:hAnsi="Segoe UI" w:eastAsia="MS Mincho" w:cs="Segoe UI"/>
          <w:b/>
          <w:bCs/>
          <w:color w:val="002060"/>
          <w:sz w:val="72"/>
          <w:szCs w:val="72"/>
          <w:lang w:val="en-US" w:eastAsia="en-GB"/>
        </w:rPr>
        <w:id w:val="205152892"/>
        <w:docPartObj>
          <w:docPartGallery w:val="Cover Pages"/>
          <w:docPartUnique/>
        </w:docPartObj>
      </w:sdtPr>
      <w:sdtEndPr>
        <w:rPr>
          <w:rFonts w:ascii="Segoe UI" w:hAnsi="Segoe UI" w:eastAsia="" w:cs="Segoe UI" w:eastAsiaTheme="majorEastAsia"/>
          <w:b w:val="1"/>
          <w:bCs w:val="1"/>
          <w:color w:val="002060"/>
          <w:sz w:val="22"/>
          <w:szCs w:val="22"/>
          <w:lang w:val="en-GB" w:eastAsia="en-GB"/>
        </w:rPr>
      </w:sdtEndPr>
      <w:sdtContent>
        <w:p w:rsidRPr="00F435DD" w:rsidR="00C937D2" w:rsidP="001D242B" w:rsidRDefault="00C937D2" w14:paraId="24222403" w14:textId="44754383">
          <w:pPr>
            <w:rPr>
              <w:rFonts w:ascii="Segoe UI" w:hAnsi="Segoe UI" w:eastAsia="Times New Roman" w:cs="Segoe UI"/>
              <w:color w:val="17365D"/>
              <w:spacing w:val="5"/>
              <w:kern w:val="28"/>
            </w:rPr>
          </w:pPr>
        </w:p>
        <w:p w:rsidRPr="00F435DD" w:rsidR="001D242B" w:rsidP="001D242B" w:rsidRDefault="001D242B" w14:paraId="61ABE443" w14:textId="77777777">
          <w:pPr>
            <w:rPr>
              <w:rFonts w:ascii="Segoe UI" w:hAnsi="Segoe UI" w:eastAsia="Times New Roman" w:cs="Segoe UI"/>
              <w:color w:val="17365D"/>
              <w:spacing w:val="5"/>
              <w:kern w:val="28"/>
            </w:rPr>
          </w:pPr>
        </w:p>
        <w:p w:rsidR="005A774F" w:rsidP="00C937D2" w:rsidRDefault="005A774F" w14:paraId="4A38091F" w14:textId="77777777">
          <w:pPr>
            <w:tabs>
              <w:tab w:val="left" w:pos="720"/>
              <w:tab w:val="center" w:pos="4153"/>
              <w:tab w:val="right" w:pos="8306"/>
            </w:tabs>
            <w:spacing w:after="300" w:line="240" w:lineRule="auto"/>
            <w:contextualSpacing/>
            <w:jc w:val="center"/>
            <w:rPr>
              <w:rFonts w:ascii="Segoe UI" w:hAnsi="Segoe UI" w:eastAsia="Times New Roman" w:cs="Segoe UI"/>
              <w:color w:val="17365D"/>
              <w:spacing w:val="5"/>
              <w:kern w:val="28"/>
              <w:sz w:val="96"/>
              <w:szCs w:val="96"/>
            </w:rPr>
          </w:pPr>
        </w:p>
        <w:p w:rsidRPr="00F435DD" w:rsidR="003120F6" w:rsidP="00C937D2" w:rsidRDefault="003120F6" w14:paraId="5FE58CE3" w14:textId="77777777">
          <w:pPr>
            <w:tabs>
              <w:tab w:val="left" w:pos="720"/>
              <w:tab w:val="center" w:pos="4153"/>
              <w:tab w:val="right" w:pos="8306"/>
            </w:tabs>
            <w:spacing w:after="300" w:line="240" w:lineRule="auto"/>
            <w:contextualSpacing/>
            <w:jc w:val="center"/>
            <w:rPr>
              <w:rFonts w:ascii="Segoe UI" w:hAnsi="Segoe UI" w:eastAsia="Times New Roman" w:cs="Segoe UI"/>
              <w:color w:val="17365D"/>
              <w:spacing w:val="5"/>
              <w:kern w:val="28"/>
              <w:sz w:val="96"/>
              <w:szCs w:val="96"/>
            </w:rPr>
          </w:pPr>
        </w:p>
        <w:p w:rsidRPr="00F435DD" w:rsidR="00C937D2" w:rsidP="001D242B" w:rsidRDefault="003510D7" w14:paraId="529AED23" w14:textId="4E12055A">
          <w:pPr>
            <w:tabs>
              <w:tab w:val="left" w:pos="720"/>
              <w:tab w:val="center" w:pos="4153"/>
              <w:tab w:val="right" w:pos="8306"/>
            </w:tabs>
            <w:spacing w:after="300" w:line="240" w:lineRule="auto"/>
            <w:contextualSpacing/>
            <w:jc w:val="center"/>
            <w:rPr>
              <w:rFonts w:ascii="Segoe UI" w:hAnsi="Segoe UI" w:eastAsia="Times New Roman" w:cs="Segoe UI"/>
              <w:color w:val="17365D"/>
              <w:spacing w:val="5"/>
              <w:kern w:val="28"/>
              <w:sz w:val="96"/>
              <w:szCs w:val="96"/>
            </w:rPr>
          </w:pPr>
          <w:r w:rsidRPr="00F435DD">
            <w:rPr>
              <w:rFonts w:ascii="Segoe UI" w:hAnsi="Segoe UI" w:eastAsia="Times New Roman" w:cs="Segoe UI"/>
              <w:color w:val="17365D"/>
              <w:spacing w:val="5"/>
              <w:kern w:val="28"/>
              <w:sz w:val="96"/>
              <w:szCs w:val="96"/>
            </w:rPr>
            <w:t>P</w:t>
          </w:r>
          <w:r w:rsidR="003F0366">
            <w:rPr>
              <w:rFonts w:ascii="Segoe UI" w:hAnsi="Segoe UI" w:eastAsia="Times New Roman" w:cs="Segoe UI"/>
              <w:color w:val="17365D"/>
              <w:spacing w:val="5"/>
              <w:kern w:val="28"/>
              <w:sz w:val="96"/>
              <w:szCs w:val="96"/>
            </w:rPr>
            <w:t>UPIL PREMIUM</w:t>
          </w:r>
          <w:r w:rsidRPr="00F435DD">
            <w:rPr>
              <w:rFonts w:ascii="Segoe UI" w:hAnsi="Segoe UI" w:eastAsia="Times New Roman" w:cs="Segoe UI"/>
              <w:color w:val="17365D"/>
              <w:spacing w:val="5"/>
              <w:kern w:val="28"/>
              <w:sz w:val="96"/>
              <w:szCs w:val="96"/>
            </w:rPr>
            <w:t xml:space="preserve"> </w:t>
          </w:r>
          <w:r w:rsidRPr="00F435DD" w:rsidR="009C29AA">
            <w:rPr>
              <w:rFonts w:ascii="Segoe UI" w:hAnsi="Segoe UI" w:eastAsia="Times New Roman" w:cs="Segoe UI"/>
              <w:color w:val="17365D"/>
              <w:spacing w:val="5"/>
              <w:kern w:val="28"/>
              <w:sz w:val="96"/>
              <w:szCs w:val="96"/>
            </w:rPr>
            <w:t>POLICY</w:t>
          </w:r>
        </w:p>
        <w:p w:rsidRPr="00F435DD" w:rsidR="0073492C" w:rsidRDefault="0073492C" w14:paraId="60DEB92C" w14:textId="0AF54664">
          <w:pPr>
            <w:rPr>
              <w:rFonts w:ascii="Segoe UI" w:hAnsi="Segoe UI" w:eastAsia="Arial Unicode MS" w:cs="Segoe UI"/>
              <w:b/>
              <w:bCs/>
              <w:sz w:val="96"/>
              <w:szCs w:val="96"/>
            </w:rPr>
          </w:pPr>
        </w:p>
        <w:p w:rsidRPr="00F435DD" w:rsidR="0073492C" w:rsidRDefault="0073492C" w14:paraId="7E9A27C4" w14:textId="77777777">
          <w:pPr>
            <w:rPr>
              <w:rFonts w:ascii="Segoe UI" w:hAnsi="Segoe UI" w:eastAsia="Arial Unicode MS" w:cs="Segoe UI"/>
              <w:b/>
              <w:bCs/>
              <w:sz w:val="96"/>
              <w:szCs w:val="96"/>
            </w:rPr>
          </w:pPr>
        </w:p>
        <w:p w:rsidRPr="00F435DD" w:rsidR="005A774F" w:rsidRDefault="005A774F" w14:paraId="70B49B58" w14:textId="5BB860D3">
          <w:pPr>
            <w:rPr>
              <w:rFonts w:ascii="Segoe UI" w:hAnsi="Segoe UI" w:eastAsia="Arial Unicode MS" w:cs="Segoe UI"/>
              <w:b/>
              <w:bCs/>
            </w:rPr>
          </w:pPr>
        </w:p>
        <w:p w:rsidRPr="00F435DD" w:rsidR="005A774F" w:rsidRDefault="005A774F" w14:paraId="4B67612F" w14:textId="77777777">
          <w:pPr>
            <w:rPr>
              <w:rFonts w:ascii="Segoe UI" w:hAnsi="Segoe UI" w:eastAsia="Arial Unicode MS" w:cs="Segoe UI"/>
              <w:b/>
              <w:bCs/>
            </w:rPr>
          </w:pPr>
        </w:p>
        <w:p w:rsidRPr="00F435DD" w:rsidR="00C937D2" w:rsidRDefault="00C937D2" w14:paraId="75D01335" w14:textId="77777777">
          <w:pPr>
            <w:rPr>
              <w:rFonts w:ascii="Segoe UI" w:hAnsi="Segoe UI" w:eastAsia="Arial Unicode MS" w:cs="Segoe UI"/>
              <w:b/>
              <w:bCs/>
            </w:rPr>
          </w:pPr>
        </w:p>
        <w:p w:rsidRPr="00F435DD" w:rsidR="003510D7" w:rsidRDefault="003510D7" w14:paraId="1EACECDA" w14:textId="77777777">
          <w:pPr>
            <w:rPr>
              <w:rFonts w:ascii="Segoe UI" w:hAnsi="Segoe UI" w:eastAsia="Arial Unicode MS" w:cs="Segoe UI"/>
              <w:b/>
              <w:bCs/>
            </w:rPr>
          </w:pPr>
        </w:p>
        <w:tbl>
          <w:tblPr>
            <w:tblW w:w="5823" w:type="pct"/>
            <w:tblInd w:w="-567" w:type="dxa"/>
            <w:shd w:val="clear" w:color="auto" w:fill="4F81BD" w:themeFill="accent1"/>
            <w:tblCellMar>
              <w:left w:w="115" w:type="dxa"/>
              <w:right w:w="115" w:type="dxa"/>
            </w:tblCellMar>
            <w:tblLook w:val="04A0" w:firstRow="1" w:lastRow="0" w:firstColumn="1" w:lastColumn="0" w:noHBand="0" w:noVBand="1"/>
          </w:tblPr>
          <w:tblGrid>
            <w:gridCol w:w="11884"/>
          </w:tblGrid>
          <w:tr w:rsidRPr="00F435DD" w:rsidR="00C937D2" w:rsidTr="4022086C" w14:paraId="3D401496" w14:textId="77777777">
            <w:trPr>
              <w:trHeight w:val="679"/>
            </w:trPr>
            <w:tc>
              <w:tcPr>
                <w:tcW w:w="5000" w:type="pct"/>
                <w:shd w:val="clear" w:color="auto" w:fill="95B3D7" w:themeFill="accent1" w:themeFillTint="99"/>
                <w:vAlign w:val="center"/>
              </w:tcPr>
              <w:tbl>
                <w:tblPr>
                  <w:tblW w:w="9778" w:type="dxa"/>
                  <w:tblInd w:w="9" w:type="dxa"/>
                  <w:shd w:val="clear" w:color="auto" w:fill="4F81BD" w:themeFill="accent1"/>
                  <w:tblCellMar>
                    <w:left w:w="115" w:type="dxa"/>
                    <w:right w:w="115" w:type="dxa"/>
                  </w:tblCellMar>
                  <w:tblLook w:val="04A0" w:firstRow="1" w:lastRow="0" w:firstColumn="1" w:lastColumn="0" w:noHBand="0" w:noVBand="1"/>
                </w:tblPr>
                <w:tblGrid>
                  <w:gridCol w:w="9778"/>
                </w:tblGrid>
                <w:tr w:rsidRPr="00F435DD" w:rsidR="00C937D2" w:rsidTr="4022086C" w14:paraId="4BCE5F1C" w14:textId="77777777">
                  <w:trPr>
                    <w:trHeight w:val="679"/>
                  </w:trPr>
                  <w:tc>
                    <w:tcPr>
                      <w:tcW w:w="5000" w:type="pct"/>
                      <w:shd w:val="clear" w:color="auto" w:fill="95B3D7" w:themeFill="accent1" w:themeFillTint="99"/>
                      <w:vAlign w:val="center"/>
                    </w:tcPr>
                    <w:p w:rsidRPr="00F435DD" w:rsidR="00C937D2" w:rsidP="00F40DC2" w:rsidRDefault="00C937D2" w14:paraId="4FF210AB" w14:textId="42EB6B91">
                      <w:pPr>
                        <w:pStyle w:val="Footer"/>
                        <w:spacing w:before="80" w:after="80"/>
                        <w:rPr>
                          <w:rFonts w:ascii="Segoe UI" w:hAnsi="Segoe UI" w:cs="Segoe UI"/>
                          <w:caps/>
                          <w:color w:val="FFFFFF" w:themeColor="background1"/>
                          <w:sz w:val="36"/>
                          <w:szCs w:val="36"/>
                        </w:rPr>
                      </w:pPr>
                      <w:r w:rsidRPr="00F435DD">
                        <w:rPr>
                          <w:rFonts w:ascii="Segoe UI" w:hAnsi="Segoe UI" w:cs="Segoe UI"/>
                          <w:caps/>
                          <w:color w:val="FFFFFF" w:themeColor="background1"/>
                          <w:sz w:val="36"/>
                          <w:szCs w:val="36"/>
                        </w:rPr>
                        <w:t xml:space="preserve">Review DATE:                      </w:t>
                      </w:r>
                      <w:r w:rsidRPr="00F435DD" w:rsidR="005A774F">
                        <w:rPr>
                          <w:rFonts w:ascii="Segoe UI" w:hAnsi="Segoe UI" w:cs="Segoe UI"/>
                          <w:caps/>
                          <w:color w:val="FFFFFF" w:themeColor="background1"/>
                          <w:sz w:val="36"/>
                          <w:szCs w:val="36"/>
                        </w:rPr>
                        <w:t xml:space="preserve">                        </w:t>
                      </w:r>
                      <w:r w:rsidR="00186AB8">
                        <w:rPr>
                          <w:rFonts w:ascii="Segoe UI" w:hAnsi="Segoe UI" w:cs="Segoe UI"/>
                          <w:caps/>
                          <w:color w:val="FFFFFF" w:themeColor="background1"/>
                          <w:sz w:val="36"/>
                          <w:szCs w:val="36"/>
                        </w:rPr>
                        <w:t>SPRING 202</w:t>
                      </w:r>
                      <w:r w:rsidR="00EB64C1">
                        <w:rPr>
                          <w:rFonts w:ascii="Segoe UI" w:hAnsi="Segoe UI" w:cs="Segoe UI"/>
                          <w:caps/>
                          <w:color w:val="FFFFFF" w:themeColor="background1"/>
                          <w:sz w:val="36"/>
                          <w:szCs w:val="36"/>
                        </w:rPr>
                        <w:t>6</w:t>
                      </w:r>
                      <w:r w:rsidRPr="00F435DD">
                        <w:rPr>
                          <w:rFonts w:ascii="Segoe UI" w:hAnsi="Segoe UI" w:cs="Segoe UI"/>
                          <w:caps/>
                          <w:color w:val="FFFFFF" w:themeColor="background1"/>
                          <w:sz w:val="36"/>
                          <w:szCs w:val="36"/>
                        </w:rPr>
                        <w:t xml:space="preserve">       </w:t>
                      </w:r>
                    </w:p>
                    <w:p w:rsidRPr="00F435DD" w:rsidR="00C937D2" w:rsidP="00F40DC2" w:rsidRDefault="00C937D2" w14:paraId="0F51AFB5" w14:textId="47BD7245">
                      <w:pPr>
                        <w:pStyle w:val="Footer"/>
                        <w:spacing w:before="80" w:after="80"/>
                        <w:rPr>
                          <w:rFonts w:ascii="Segoe UI" w:hAnsi="Segoe UI" w:cs="Segoe UI"/>
                          <w:caps/>
                          <w:color w:val="FFFFFF" w:themeColor="background1"/>
                          <w:sz w:val="32"/>
                          <w:szCs w:val="32"/>
                        </w:rPr>
                      </w:pPr>
                      <w:r w:rsidRPr="00F435DD">
                        <w:rPr>
                          <w:rFonts w:ascii="Segoe UI" w:hAnsi="Segoe UI" w:cs="Segoe UI"/>
                          <w:caps/>
                          <w:color w:val="FFFFFF" w:themeColor="background1"/>
                          <w:sz w:val="36"/>
                          <w:szCs w:val="36"/>
                        </w:rPr>
                        <w:t xml:space="preserve">NEXT REVIEW DATE:           </w:t>
                      </w:r>
                      <w:r w:rsidRPr="00F435DD" w:rsidR="005A774F">
                        <w:rPr>
                          <w:rFonts w:ascii="Segoe UI" w:hAnsi="Segoe UI" w:cs="Segoe UI"/>
                          <w:caps/>
                          <w:color w:val="FFFFFF" w:themeColor="background1"/>
                          <w:sz w:val="36"/>
                          <w:szCs w:val="36"/>
                        </w:rPr>
                        <w:t xml:space="preserve">                          </w:t>
                      </w:r>
                      <w:r w:rsidR="00186AB8">
                        <w:rPr>
                          <w:rFonts w:ascii="Segoe UI" w:hAnsi="Segoe UI" w:cs="Segoe UI"/>
                          <w:caps/>
                          <w:color w:val="FFFFFF" w:themeColor="background1"/>
                          <w:sz w:val="36"/>
                          <w:szCs w:val="36"/>
                        </w:rPr>
                        <w:t>SPRING 202</w:t>
                      </w:r>
                      <w:r w:rsidR="00EB64C1">
                        <w:rPr>
                          <w:rFonts w:ascii="Segoe UI" w:hAnsi="Segoe UI" w:cs="Segoe UI"/>
                          <w:caps/>
                          <w:color w:val="FFFFFF" w:themeColor="background1"/>
                          <w:sz w:val="36"/>
                          <w:szCs w:val="36"/>
                        </w:rPr>
                        <w:t>9</w:t>
                      </w:r>
                    </w:p>
                  </w:tc>
                </w:tr>
              </w:tbl>
              <w:p w:rsidRPr="00F435DD" w:rsidR="00C937D2" w:rsidP="00F40DC2" w:rsidRDefault="00C937D2" w14:paraId="4723A364" w14:textId="77777777">
                <w:pPr>
                  <w:pStyle w:val="Footer"/>
                  <w:spacing w:before="80" w:after="80"/>
                  <w:rPr>
                    <w:rFonts w:ascii="Segoe UI" w:hAnsi="Segoe UI" w:cs="Segoe UI"/>
                    <w:caps/>
                    <w:color w:val="FFFFFF" w:themeColor="background1"/>
                    <w:sz w:val="32"/>
                    <w:szCs w:val="32"/>
                  </w:rPr>
                </w:pPr>
              </w:p>
            </w:tc>
          </w:tr>
        </w:tbl>
        <w:p w:rsidR="004E243F" w:rsidP="00AB0961" w:rsidRDefault="00F40DC2" w14:paraId="388C43EB" w14:textId="77777777">
          <w:pPr>
            <w:pStyle w:val="Heading1"/>
          </w:pPr>
        </w:p>
      </w:sdtContent>
    </w:sdt>
    <w:p w:rsidRPr="00AB0961" w:rsidR="004E243F" w:rsidP="001C761A" w:rsidRDefault="004E243F" w14:paraId="4BA9E80E" w14:textId="5C4E07C0">
      <w:pPr>
        <w:pStyle w:val="Heading1"/>
        <w:spacing w:line="360" w:lineRule="auto"/>
      </w:pPr>
      <w:r w:rsidRPr="00AB0961">
        <w:t xml:space="preserve"> Aims</w:t>
      </w:r>
    </w:p>
    <w:p w:rsidRPr="00F44F11" w:rsidR="004E243F" w:rsidP="1B31D0B3" w:rsidRDefault="004E243F" w14:paraId="19F6F3BA" w14:textId="2FC324BE">
      <w:pPr>
        <w:pStyle w:val="BodyText"/>
        <w:suppressLineNumbers w:val="0"/>
        <w:bidi w:val="0"/>
        <w:spacing w:before="109" w:beforeAutospacing="off" w:after="120" w:afterAutospacing="off" w:line="360" w:lineRule="auto"/>
        <w:ind w:left="140" w:right="150"/>
        <w:jc w:val="both"/>
        <w:rPr>
          <w:rFonts w:ascii="Segoe UI" w:hAnsi="Segoe UI" w:cs="Segoe UI"/>
        </w:rPr>
      </w:pPr>
      <w:r w:rsidRPr="00F44F11" w:rsidR="004E243F">
        <w:rPr>
          <w:rFonts w:ascii="Segoe UI" w:hAnsi="Segoe UI" w:cs="Segoe UI"/>
        </w:rPr>
        <w:t xml:space="preserve">The targeted and strategic use of pupil premium funding will support South Farnham </w:t>
      </w:r>
      <w:r w:rsidR="004E243F">
        <w:rPr>
          <w:rFonts w:ascii="Segoe UI" w:hAnsi="Segoe UI" w:cs="Segoe UI"/>
        </w:rPr>
        <w:t xml:space="preserve">Educational Trust </w:t>
      </w:r>
      <w:r w:rsidRPr="00F44F11" w:rsidR="004E243F">
        <w:rPr>
          <w:rFonts w:ascii="Segoe UI" w:hAnsi="Segoe UI" w:cs="Segoe UI"/>
        </w:rPr>
        <w:t>in</w:t>
      </w:r>
      <w:r w:rsidRPr="00F44F11" w:rsidR="004E243F">
        <w:rPr>
          <w:rFonts w:ascii="Segoe UI" w:hAnsi="Segoe UI" w:cs="Segoe UI"/>
          <w:spacing w:val="1"/>
        </w:rPr>
        <w:t xml:space="preserve"> </w:t>
      </w:r>
      <w:r w:rsidRPr="00F44F11" w:rsidR="004E243F">
        <w:rPr>
          <w:rFonts w:ascii="Segoe UI" w:hAnsi="Segoe UI" w:cs="Segoe UI"/>
        </w:rPr>
        <w:t>achieving our aim of helping all our pupils achieve their full potential at</w:t>
      </w:r>
      <w:r w:rsidRPr="00F44F11" w:rsidR="26663A49">
        <w:rPr>
          <w:rFonts w:ascii="Segoe UI" w:hAnsi="Segoe UI" w:cs="Segoe UI"/>
        </w:rPr>
        <w:t xml:space="preserve"> KS3 and 4</w:t>
      </w:r>
      <w:r w:rsidRPr="00F44F11" w:rsidR="004E243F">
        <w:rPr>
          <w:rFonts w:ascii="Segoe UI" w:hAnsi="Segoe UI" w:cs="Segoe UI"/>
          <w:spacing w:val="1"/>
        </w:rPr>
        <w:t xml:space="preserve">. To do this we</w:t>
      </w:r>
      <w:r w:rsidRPr="00F44F11" w:rsidR="004E243F">
        <w:rPr>
          <w:rFonts w:ascii="Segoe UI" w:hAnsi="Segoe UI" w:cs="Segoe UI"/>
          <w:spacing w:val="1"/>
        </w:rPr>
        <w:t xml:space="preserve"> </w:t>
      </w:r>
      <w:r w:rsidRPr="00F44F11" w:rsidR="004E243F">
        <w:rPr>
          <w:rFonts w:ascii="Segoe UI" w:hAnsi="Segoe UI" w:cs="Segoe UI"/>
          <w:spacing w:val="1"/>
        </w:rPr>
        <w:t xml:space="preserve">will</w:t>
      </w:r>
      <w:r w:rsidRPr="00F44F11" w:rsidR="004E243F">
        <w:rPr>
          <w:rFonts w:ascii="Segoe UI" w:hAnsi="Segoe UI" w:cs="Segoe UI"/>
          <w:spacing w:val="1"/>
        </w:rPr>
        <w:t xml:space="preserve"> </w:t>
      </w:r>
      <w:r w:rsidRPr="00F44F11" w:rsidR="004E243F">
        <w:rPr>
          <w:rFonts w:ascii="Segoe UI" w:hAnsi="Segoe UI" w:cs="Segoe UI"/>
          <w:spacing w:val="1"/>
        </w:rPr>
        <w:t xml:space="preserve">ensure</w:t>
      </w:r>
      <w:r w:rsidRPr="00F44F11" w:rsidR="004E243F">
        <w:rPr>
          <w:rFonts w:ascii="Segoe UI" w:hAnsi="Segoe UI" w:cs="Segoe UI"/>
          <w:spacing w:val="1"/>
        </w:rPr>
        <w:t xml:space="preserve"> </w:t>
      </w:r>
      <w:r w:rsidRPr="00F44F11" w:rsidR="004E243F">
        <w:rPr>
          <w:rFonts w:ascii="Segoe UI" w:hAnsi="Segoe UI" w:cs="Segoe UI"/>
          <w:spacing w:val="1"/>
        </w:rPr>
        <w:t xml:space="preserve">that</w:t>
      </w:r>
      <w:r w:rsidRPr="00F44F11" w:rsidR="004E243F">
        <w:rPr>
          <w:rFonts w:ascii="Segoe UI" w:hAnsi="Segoe UI" w:cs="Segoe UI"/>
          <w:spacing w:val="1"/>
        </w:rPr>
        <w:t xml:space="preserve"> </w:t>
      </w:r>
      <w:r w:rsidRPr="00F44F11" w:rsidR="004E243F">
        <w:rPr>
          <w:rFonts w:ascii="Segoe UI" w:hAnsi="Segoe UI" w:cs="Segoe UI"/>
          <w:spacing w:val="1"/>
        </w:rPr>
        <w:t xml:space="preserve">the</w:t>
      </w:r>
      <w:r w:rsidRPr="00F44F11" w:rsidR="004E243F">
        <w:rPr>
          <w:rFonts w:ascii="Segoe UI" w:hAnsi="Segoe UI" w:cs="Segoe UI"/>
          <w:spacing w:val="1"/>
        </w:rPr>
        <w:t xml:space="preserve"> </w:t>
      </w:r>
      <w:r w:rsidRPr="00F44F11" w:rsidR="004E243F">
        <w:rPr>
          <w:rFonts w:ascii="Segoe UI" w:hAnsi="Segoe UI" w:cs="Segoe UI"/>
          <w:spacing w:val="1"/>
        </w:rPr>
        <w:t xml:space="preserve">pupil</w:t>
      </w:r>
      <w:r w:rsidRPr="00F44F11" w:rsidR="004E243F">
        <w:rPr>
          <w:rFonts w:ascii="Segoe UI" w:hAnsi="Segoe UI" w:cs="Segoe UI"/>
          <w:spacing w:val="1"/>
        </w:rPr>
        <w:t xml:space="preserve"> </w:t>
      </w:r>
      <w:r w:rsidRPr="00F44F11" w:rsidR="004E243F">
        <w:rPr>
          <w:rFonts w:ascii="Segoe UI" w:hAnsi="Segoe UI" w:cs="Segoe UI"/>
          <w:spacing w:val="1"/>
        </w:rPr>
        <w:t xml:space="preserve">premium funding</w:t>
      </w:r>
      <w:r w:rsidRPr="00F44F11" w:rsidR="004E243F">
        <w:rPr>
          <w:rFonts w:ascii="Segoe UI" w:hAnsi="Segoe UI" w:cs="Segoe UI"/>
          <w:spacing w:val="1"/>
        </w:rPr>
        <w:t xml:space="preserve"> </w:t>
      </w:r>
      <w:r w:rsidRPr="00F44F11" w:rsidR="004E243F">
        <w:rPr>
          <w:rFonts w:ascii="Segoe UI" w:hAnsi="Segoe UI" w:cs="Segoe UI"/>
          <w:spacing w:val="1"/>
        </w:rPr>
        <w:t xml:space="preserve">reaches</w:t>
      </w:r>
      <w:r w:rsidRPr="00F44F11" w:rsidR="004E243F">
        <w:rPr>
          <w:rFonts w:ascii="Segoe UI" w:hAnsi="Segoe UI" w:cs="Segoe UI"/>
          <w:spacing w:val="1"/>
        </w:rPr>
        <w:t xml:space="preserve"> </w:t>
      </w:r>
      <w:r w:rsidRPr="00F44F11" w:rsidR="004E243F">
        <w:rPr>
          <w:rFonts w:ascii="Segoe UI" w:hAnsi="Segoe UI" w:cs="Segoe UI"/>
          <w:spacing w:val="1"/>
        </w:rPr>
        <w:t xml:space="preserve">the</w:t>
      </w:r>
      <w:r w:rsidRPr="00F44F11" w:rsidR="004E243F">
        <w:rPr>
          <w:rFonts w:ascii="Segoe UI" w:hAnsi="Segoe UI" w:cs="Segoe UI"/>
          <w:spacing w:val="1"/>
        </w:rPr>
        <w:t xml:space="preserve"> </w:t>
      </w:r>
      <w:r w:rsidRPr="00F44F11" w:rsidR="004E243F">
        <w:rPr>
          <w:rFonts w:ascii="Segoe UI" w:hAnsi="Segoe UI" w:cs="Segoe UI"/>
          <w:spacing w:val="1"/>
        </w:rPr>
        <w:t xml:space="preserve">groups</w:t>
      </w:r>
      <w:r w:rsidRPr="00F44F11" w:rsidR="004E243F">
        <w:rPr>
          <w:rFonts w:ascii="Segoe UI" w:hAnsi="Segoe UI" w:cs="Segoe UI"/>
          <w:spacing w:val="1"/>
        </w:rPr>
        <w:t xml:space="preserve"> </w:t>
      </w:r>
      <w:r w:rsidRPr="00F44F11" w:rsidR="004E243F">
        <w:rPr>
          <w:rFonts w:ascii="Segoe UI" w:hAnsi="Segoe UI" w:cs="Segoe UI"/>
          <w:spacing w:val="1"/>
        </w:rPr>
        <w:t xml:space="preserve">of</w:t>
      </w:r>
      <w:r w:rsidRPr="00F44F11" w:rsidR="004E243F">
        <w:rPr>
          <w:rFonts w:ascii="Segoe UI" w:hAnsi="Segoe UI" w:cs="Segoe UI"/>
          <w:spacing w:val="1"/>
        </w:rPr>
        <w:t xml:space="preserve"> </w:t>
      </w:r>
      <w:r w:rsidRPr="00F44F11" w:rsidR="004E243F">
        <w:rPr>
          <w:rFonts w:ascii="Segoe UI" w:hAnsi="Segoe UI" w:cs="Segoe UI"/>
          <w:spacing w:val="1"/>
        </w:rPr>
        <w:t xml:space="preserve">pupils</w:t>
      </w:r>
      <w:r w:rsidRPr="00F44F11" w:rsidR="004E243F">
        <w:rPr>
          <w:rFonts w:ascii="Segoe UI" w:hAnsi="Segoe UI" w:cs="Segoe UI"/>
          <w:spacing w:val="1"/>
        </w:rPr>
        <w:t xml:space="preserve"> </w:t>
      </w:r>
      <w:r w:rsidRPr="00F44F11" w:rsidR="004E243F">
        <w:rPr>
          <w:rFonts w:ascii="Segoe UI" w:hAnsi="Segoe UI" w:cs="Segoe UI"/>
          <w:spacing w:val="1"/>
        </w:rPr>
        <w:t xml:space="preserve">for</w:t>
      </w:r>
      <w:r w:rsidRPr="00F44F11" w:rsidR="004E243F">
        <w:rPr>
          <w:rFonts w:ascii="Segoe UI" w:hAnsi="Segoe UI" w:cs="Segoe UI"/>
          <w:spacing w:val="1"/>
        </w:rPr>
        <w:t xml:space="preserve"> </w:t>
      </w:r>
      <w:r w:rsidRPr="00F44F11" w:rsidR="004E243F">
        <w:rPr>
          <w:rFonts w:ascii="Segoe UI" w:hAnsi="Segoe UI" w:cs="Segoe UI"/>
          <w:spacing w:val="1"/>
        </w:rPr>
        <w:t xml:space="preserve">whom</w:t>
      </w:r>
      <w:r w:rsidRPr="00F44F11" w:rsidR="004E243F">
        <w:rPr>
          <w:rFonts w:ascii="Segoe UI" w:hAnsi="Segoe UI" w:cs="Segoe UI"/>
          <w:spacing w:val="1"/>
        </w:rPr>
        <w:t xml:space="preserve"> </w:t>
      </w:r>
      <w:r w:rsidRPr="00F44F11" w:rsidR="004E243F">
        <w:rPr>
          <w:rFonts w:ascii="Segoe UI" w:hAnsi="Segoe UI" w:cs="Segoe UI"/>
          <w:spacing w:val="1"/>
        </w:rPr>
        <w:t xml:space="preserve">it</w:t>
      </w:r>
      <w:r w:rsidRPr="00F44F11" w:rsidR="004E243F">
        <w:rPr>
          <w:rFonts w:ascii="Segoe UI" w:hAnsi="Segoe UI" w:cs="Segoe UI"/>
          <w:spacing w:val="1"/>
        </w:rPr>
        <w:t xml:space="preserve"> </w:t>
      </w:r>
      <w:r w:rsidRPr="00F44F11" w:rsidR="004E243F">
        <w:rPr>
          <w:rFonts w:ascii="Segoe UI" w:hAnsi="Segoe UI" w:cs="Segoe UI"/>
          <w:spacing w:val="1"/>
        </w:rPr>
        <w:t xml:space="preserve">was</w:t>
      </w:r>
      <w:r w:rsidRPr="00F44F11" w:rsidR="004E243F">
        <w:rPr>
          <w:rFonts w:ascii="Segoe UI" w:hAnsi="Segoe UI" w:cs="Segoe UI"/>
          <w:spacing w:val="1"/>
        </w:rPr>
        <w:t xml:space="preserve"> </w:t>
      </w:r>
      <w:r w:rsidRPr="00F44F11" w:rsidR="004E243F">
        <w:rPr>
          <w:rFonts w:ascii="Segoe UI" w:hAnsi="Segoe UI" w:cs="Segoe UI"/>
          <w:spacing w:val="1"/>
        </w:rPr>
        <w:t xml:space="preserve">intended</w:t>
      </w:r>
      <w:r w:rsidRPr="00F44F11" w:rsidR="004E243F">
        <w:rPr>
          <w:rFonts w:ascii="Segoe UI" w:hAnsi="Segoe UI" w:cs="Segoe UI"/>
          <w:spacing w:val="1"/>
        </w:rPr>
        <w:t xml:space="preserve"> </w:t>
      </w:r>
      <w:r w:rsidRPr="00F44F11" w:rsidR="004E243F">
        <w:rPr>
          <w:rFonts w:ascii="Segoe UI" w:hAnsi="Segoe UI" w:cs="Segoe UI"/>
          <w:spacing w:val="1"/>
        </w:rPr>
        <w:t xml:space="preserve">and</w:t>
      </w:r>
      <w:r w:rsidRPr="00F44F11" w:rsidR="004E243F">
        <w:rPr>
          <w:rFonts w:ascii="Segoe UI" w:hAnsi="Segoe UI" w:cs="Segoe UI"/>
          <w:spacing w:val="1"/>
        </w:rPr>
        <w:t xml:space="preserve"> </w:t>
      </w:r>
      <w:r w:rsidRPr="00F44F11" w:rsidR="004E243F">
        <w:rPr>
          <w:rFonts w:ascii="Segoe UI" w:hAnsi="Segoe UI" w:cs="Segoe UI"/>
          <w:spacing w:val="1"/>
        </w:rPr>
        <w:t xml:space="preserve">that it</w:t>
      </w:r>
      <w:r w:rsidRPr="00F44F11" w:rsidR="004E243F">
        <w:rPr>
          <w:rFonts w:ascii="Segoe UI" w:hAnsi="Segoe UI" w:cs="Segoe UI"/>
          <w:spacing w:val="1"/>
        </w:rPr>
        <w:t xml:space="preserve"> </w:t>
      </w:r>
      <w:r w:rsidRPr="00F44F11" w:rsidR="004E243F">
        <w:rPr>
          <w:rFonts w:ascii="Segoe UI" w:hAnsi="Segoe UI" w:cs="Segoe UI"/>
          <w:spacing w:val="1"/>
        </w:rPr>
        <w:t xml:space="preserve">makes a</w:t>
      </w:r>
      <w:r w:rsidRPr="00F44F11" w:rsidR="004E243F">
        <w:rPr>
          <w:rFonts w:ascii="Segoe UI" w:hAnsi="Segoe UI" w:cs="Segoe UI"/>
          <w:spacing w:val="1"/>
        </w:rPr>
        <w:t xml:space="preserve"> </w:t>
      </w:r>
      <w:r w:rsidRPr="00F44F11" w:rsidR="004E243F">
        <w:rPr>
          <w:rFonts w:ascii="Segoe UI" w:hAnsi="Segoe UI" w:cs="Segoe UI"/>
          <w:spacing w:val="1"/>
        </w:rPr>
        <w:t xml:space="preserve">significant</w:t>
      </w:r>
      <w:r w:rsidRPr="00F44F11" w:rsidR="004E243F">
        <w:rPr>
          <w:rFonts w:ascii="Segoe UI" w:hAnsi="Segoe UI" w:cs="Segoe UI"/>
          <w:spacing w:val="1"/>
        </w:rPr>
        <w:t xml:space="preserve"> </w:t>
      </w:r>
      <w:r w:rsidRPr="00F44F11" w:rsidR="004E243F">
        <w:rPr>
          <w:rFonts w:ascii="Segoe UI" w:hAnsi="Segoe UI" w:cs="Segoe UI"/>
          <w:spacing w:val="1"/>
        </w:rPr>
        <w:t xml:space="preserve">impact</w:t>
      </w:r>
      <w:r w:rsidRPr="00F44F11" w:rsidR="004E243F">
        <w:rPr>
          <w:rFonts w:ascii="Segoe UI" w:hAnsi="Segoe UI" w:cs="Segoe UI"/>
          <w:spacing w:val="1"/>
        </w:rPr>
        <w:t xml:space="preserve"> </w:t>
      </w:r>
      <w:r w:rsidRPr="00F44F11" w:rsidR="004E243F">
        <w:rPr>
          <w:rFonts w:ascii="Segoe UI" w:hAnsi="Segoe UI" w:cs="Segoe UI"/>
          <w:spacing w:val="1"/>
        </w:rPr>
        <w:t xml:space="preserve">on</w:t>
      </w:r>
      <w:r w:rsidRPr="00F44F11" w:rsidR="004E243F">
        <w:rPr>
          <w:rFonts w:ascii="Segoe UI" w:hAnsi="Segoe UI" w:cs="Segoe UI"/>
          <w:spacing w:val="1"/>
        </w:rPr>
        <w:t xml:space="preserve"> </w:t>
      </w:r>
      <w:r w:rsidRPr="00F44F11" w:rsidR="004E243F">
        <w:rPr>
          <w:rFonts w:ascii="Segoe UI" w:hAnsi="Segoe UI" w:cs="Segoe UI"/>
          <w:spacing w:val="1"/>
        </w:rPr>
        <w:t xml:space="preserve">their</w:t>
      </w:r>
      <w:r w:rsidRPr="00F44F11" w:rsidR="004E243F">
        <w:rPr>
          <w:rFonts w:ascii="Segoe UI" w:hAnsi="Segoe UI" w:cs="Segoe UI"/>
          <w:spacing w:val="1"/>
        </w:rPr>
        <w:t xml:space="preserve"> </w:t>
      </w:r>
      <w:r w:rsidRPr="00F44F11" w:rsidR="004E243F">
        <w:rPr>
          <w:rFonts w:ascii="Segoe UI" w:hAnsi="Segoe UI" w:cs="Segoe UI"/>
          <w:spacing w:val="1"/>
        </w:rPr>
        <w:t xml:space="preserve">education</w:t>
      </w:r>
      <w:r w:rsidRPr="00F44F11" w:rsidR="004E243F">
        <w:rPr>
          <w:rFonts w:ascii="Segoe UI" w:hAnsi="Segoe UI" w:cs="Segoe UI"/>
          <w:spacing w:val="1"/>
        </w:rPr>
        <w:t xml:space="preserve"> </w:t>
      </w:r>
      <w:r w:rsidRPr="00F44F11" w:rsidR="004E243F">
        <w:rPr>
          <w:rFonts w:ascii="Segoe UI" w:hAnsi="Segoe UI" w:cs="Segoe UI"/>
          <w:spacing w:val="1"/>
        </w:rPr>
        <w:t xml:space="preserve">and</w:t>
      </w:r>
      <w:r w:rsidRPr="00F44F11" w:rsidR="004E243F">
        <w:rPr>
          <w:rFonts w:ascii="Segoe UI" w:hAnsi="Segoe UI" w:cs="Segoe UI"/>
          <w:spacing w:val="1"/>
        </w:rPr>
        <w:t xml:space="preserve"> </w:t>
      </w:r>
      <w:r w:rsidRPr="00F44F11" w:rsidR="004E243F">
        <w:rPr>
          <w:rFonts w:ascii="Segoe UI" w:hAnsi="Segoe UI" w:cs="Segoe UI"/>
          <w:spacing w:val="1"/>
        </w:rPr>
        <w:t xml:space="preserve">lives.</w:t>
      </w:r>
      <w:r w:rsidRPr="00F44F11" w:rsidR="004E243F">
        <w:rPr>
          <w:rFonts w:ascii="Segoe UI" w:hAnsi="Segoe UI" w:cs="Segoe UI"/>
          <w:spacing w:val="1"/>
        </w:rPr>
        <w:t xml:space="preserve"> </w:t>
      </w:r>
      <w:r w:rsidRPr="00F44F11" w:rsidR="004E243F">
        <w:rPr>
          <w:rFonts w:ascii="Segoe UI" w:hAnsi="Segoe UI" w:cs="Segoe UI"/>
          <w:spacing w:val="1"/>
        </w:rPr>
        <w:t xml:space="preserve">We</w:t>
      </w:r>
      <w:r w:rsidRPr="00F44F11" w:rsidR="004E243F">
        <w:rPr>
          <w:rFonts w:ascii="Segoe UI" w:hAnsi="Segoe UI" w:cs="Segoe UI"/>
          <w:spacing w:val="1"/>
        </w:rPr>
        <w:t xml:space="preserve"> </w:t>
      </w:r>
      <w:r w:rsidRPr="00F44F11" w:rsidR="004E243F">
        <w:rPr>
          <w:rFonts w:ascii="Segoe UI" w:hAnsi="Segoe UI" w:cs="Segoe UI"/>
          <w:spacing w:val="1"/>
        </w:rPr>
        <w:t xml:space="preserve">will:</w:t>
      </w:r>
    </w:p>
    <w:p w:rsidRPr="00F44F11" w:rsidR="004E243F" w:rsidP="001C761A" w:rsidRDefault="004E243F" w14:paraId="31F0E703"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Close</w:t>
      </w:r>
      <w:r w:rsidRPr="00F44F11">
        <w:rPr>
          <w:rFonts w:ascii="Segoe UI" w:hAnsi="Segoe UI" w:cs="Segoe UI"/>
          <w:spacing w:val="-4"/>
        </w:rPr>
        <w:t xml:space="preserve"> </w:t>
      </w:r>
      <w:r w:rsidRPr="00F44F11">
        <w:rPr>
          <w:rFonts w:ascii="Segoe UI" w:hAnsi="Segoe UI" w:cs="Segoe UI"/>
        </w:rPr>
        <w:t>the</w:t>
      </w:r>
      <w:r w:rsidRPr="00F44F11">
        <w:rPr>
          <w:rFonts w:ascii="Segoe UI" w:hAnsi="Segoe UI" w:cs="Segoe UI"/>
          <w:spacing w:val="-1"/>
        </w:rPr>
        <w:t xml:space="preserve"> </w:t>
      </w:r>
      <w:r w:rsidRPr="00F44F11">
        <w:rPr>
          <w:rFonts w:ascii="Segoe UI" w:hAnsi="Segoe UI" w:cs="Segoe UI"/>
        </w:rPr>
        <w:t>attainment</w:t>
      </w:r>
      <w:r w:rsidRPr="00F44F11">
        <w:rPr>
          <w:rFonts w:ascii="Segoe UI" w:hAnsi="Segoe UI" w:cs="Segoe UI"/>
          <w:spacing w:val="-1"/>
        </w:rPr>
        <w:t xml:space="preserve"> </w:t>
      </w:r>
      <w:r w:rsidRPr="00F44F11">
        <w:rPr>
          <w:rFonts w:ascii="Segoe UI" w:hAnsi="Segoe UI" w:cs="Segoe UI"/>
        </w:rPr>
        <w:t>gap</w:t>
      </w:r>
      <w:r w:rsidRPr="00F44F11">
        <w:rPr>
          <w:rFonts w:ascii="Segoe UI" w:hAnsi="Segoe UI" w:cs="Segoe UI"/>
          <w:spacing w:val="-3"/>
        </w:rPr>
        <w:t xml:space="preserve"> </w:t>
      </w:r>
      <w:r w:rsidRPr="00F44F11">
        <w:rPr>
          <w:rFonts w:ascii="Segoe UI" w:hAnsi="Segoe UI" w:cs="Segoe UI"/>
        </w:rPr>
        <w:t>between</w:t>
      </w:r>
      <w:r w:rsidRPr="00F44F11">
        <w:rPr>
          <w:rFonts w:ascii="Segoe UI" w:hAnsi="Segoe UI" w:cs="Segoe UI"/>
          <w:spacing w:val="-3"/>
        </w:rPr>
        <w:t xml:space="preserve"> </w:t>
      </w:r>
      <w:r w:rsidRPr="00F44F11">
        <w:rPr>
          <w:rFonts w:ascii="Segoe UI" w:hAnsi="Segoe UI" w:cs="Segoe UI"/>
        </w:rPr>
        <w:t>our</w:t>
      </w:r>
      <w:r w:rsidRPr="00F44F11">
        <w:rPr>
          <w:rFonts w:ascii="Segoe UI" w:hAnsi="Segoe UI" w:cs="Segoe UI"/>
          <w:spacing w:val="-3"/>
        </w:rPr>
        <w:t xml:space="preserve"> </w:t>
      </w:r>
      <w:r w:rsidRPr="00F44F11">
        <w:rPr>
          <w:rFonts w:ascii="Segoe UI" w:hAnsi="Segoe UI" w:cs="Segoe UI"/>
        </w:rPr>
        <w:t>disadvantaged</w:t>
      </w:r>
      <w:r w:rsidRPr="00F44F11">
        <w:rPr>
          <w:rFonts w:ascii="Segoe UI" w:hAnsi="Segoe UI" w:cs="Segoe UI"/>
          <w:spacing w:val="-1"/>
        </w:rPr>
        <w:t xml:space="preserve"> </w:t>
      </w:r>
      <w:r w:rsidRPr="00F44F11">
        <w:rPr>
          <w:rFonts w:ascii="Segoe UI" w:hAnsi="Segoe UI" w:cs="Segoe UI"/>
        </w:rPr>
        <w:t>pupils</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3"/>
        </w:rPr>
        <w:t xml:space="preserve"> </w:t>
      </w:r>
      <w:r w:rsidRPr="00F44F11">
        <w:rPr>
          <w:rFonts w:ascii="Segoe UI" w:hAnsi="Segoe UI" w:cs="Segoe UI"/>
        </w:rPr>
        <w:t>their peers.</w:t>
      </w:r>
    </w:p>
    <w:p w:rsidRPr="00F44F11" w:rsidR="004E243F" w:rsidP="001C761A" w:rsidRDefault="004E243F" w14:paraId="01DB19A9"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Accelerate</w:t>
      </w:r>
      <w:r w:rsidRPr="00F44F11">
        <w:rPr>
          <w:rFonts w:ascii="Segoe UI" w:hAnsi="Segoe UI" w:cs="Segoe UI"/>
          <w:spacing w:val="-4"/>
        </w:rPr>
        <w:t xml:space="preserve"> </w:t>
      </w:r>
      <w:r w:rsidRPr="00F44F11">
        <w:rPr>
          <w:rFonts w:ascii="Segoe UI" w:hAnsi="Segoe UI" w:cs="Segoe UI"/>
        </w:rPr>
        <w:t>their</w:t>
      </w:r>
      <w:r w:rsidRPr="00F44F11">
        <w:rPr>
          <w:rFonts w:ascii="Segoe UI" w:hAnsi="Segoe UI" w:cs="Segoe UI"/>
          <w:spacing w:val="-1"/>
        </w:rPr>
        <w:t xml:space="preserve"> </w:t>
      </w:r>
      <w:r w:rsidRPr="00F44F11">
        <w:rPr>
          <w:rFonts w:ascii="Segoe UI" w:hAnsi="Segoe UI" w:cs="Segoe UI"/>
        </w:rPr>
        <w:t>progress.</w:t>
      </w:r>
    </w:p>
    <w:p w:rsidRPr="00F44F11" w:rsidR="004E243F" w:rsidP="001C761A" w:rsidRDefault="004E243F" w14:paraId="4D742B61" w14:textId="77777777">
      <w:pPr>
        <w:pStyle w:val="ListParagraph"/>
        <w:widowControl w:val="0"/>
        <w:numPr>
          <w:ilvl w:val="0"/>
          <w:numId w:val="32"/>
        </w:numPr>
        <w:tabs>
          <w:tab w:val="left" w:pos="710"/>
        </w:tabs>
        <w:autoSpaceDE w:val="0"/>
        <w:autoSpaceDN w:val="0"/>
        <w:spacing w:after="0" w:line="360" w:lineRule="auto"/>
        <w:ind w:right="545"/>
        <w:contextualSpacing w:val="0"/>
        <w:jc w:val="both"/>
        <w:rPr>
          <w:rFonts w:ascii="Segoe UI" w:hAnsi="Segoe UI" w:cs="Segoe UI"/>
        </w:rPr>
      </w:pPr>
      <w:r w:rsidRPr="00F44F11">
        <w:rPr>
          <w:rFonts w:ascii="Segoe UI" w:hAnsi="Segoe UI" w:cs="Segoe UI"/>
        </w:rPr>
        <w:t>Support</w:t>
      </w:r>
      <w:r w:rsidRPr="00F44F11">
        <w:rPr>
          <w:rFonts w:ascii="Segoe UI" w:hAnsi="Segoe UI" w:cs="Segoe UI"/>
          <w:spacing w:val="-3"/>
        </w:rPr>
        <w:t xml:space="preserve"> </w:t>
      </w:r>
      <w:r w:rsidRPr="00F44F11">
        <w:rPr>
          <w:rFonts w:ascii="Segoe UI" w:hAnsi="Segoe UI" w:cs="Segoe UI"/>
        </w:rPr>
        <w:t>and</w:t>
      </w:r>
      <w:r w:rsidRPr="00F44F11">
        <w:rPr>
          <w:rFonts w:ascii="Segoe UI" w:hAnsi="Segoe UI" w:cs="Segoe UI"/>
          <w:spacing w:val="-1"/>
        </w:rPr>
        <w:t xml:space="preserve"> </w:t>
      </w:r>
      <w:r w:rsidRPr="00F44F11">
        <w:rPr>
          <w:rFonts w:ascii="Segoe UI" w:hAnsi="Segoe UI" w:cs="Segoe UI"/>
        </w:rPr>
        <w:t>nurture</w:t>
      </w:r>
      <w:r w:rsidRPr="00F44F11">
        <w:rPr>
          <w:rFonts w:ascii="Segoe UI" w:hAnsi="Segoe UI" w:cs="Segoe UI"/>
          <w:spacing w:val="-1"/>
        </w:rPr>
        <w:t xml:space="preserve"> </w:t>
      </w:r>
      <w:r w:rsidRPr="00F44F11">
        <w:rPr>
          <w:rFonts w:ascii="Segoe UI" w:hAnsi="Segoe UI" w:cs="Segoe UI"/>
        </w:rPr>
        <w:t>our</w:t>
      </w:r>
      <w:r w:rsidRPr="00F44F11">
        <w:rPr>
          <w:rFonts w:ascii="Segoe UI" w:hAnsi="Segoe UI" w:cs="Segoe UI"/>
          <w:spacing w:val="-1"/>
        </w:rPr>
        <w:t xml:space="preserve"> </w:t>
      </w:r>
      <w:r w:rsidRPr="00F44F11">
        <w:rPr>
          <w:rFonts w:ascii="Segoe UI" w:hAnsi="Segoe UI" w:cs="Segoe UI"/>
        </w:rPr>
        <w:t>children</w:t>
      </w:r>
      <w:r w:rsidRPr="00F44F11">
        <w:rPr>
          <w:rFonts w:ascii="Segoe UI" w:hAnsi="Segoe UI" w:cs="Segoe UI"/>
          <w:spacing w:val="-3"/>
        </w:rPr>
        <w:t xml:space="preserve"> </w:t>
      </w:r>
      <w:r w:rsidRPr="00F44F11">
        <w:rPr>
          <w:rFonts w:ascii="Segoe UI" w:hAnsi="Segoe UI" w:cs="Segoe UI"/>
        </w:rPr>
        <w:t>from</w:t>
      </w:r>
      <w:r w:rsidRPr="00F44F11">
        <w:rPr>
          <w:rFonts w:ascii="Segoe UI" w:hAnsi="Segoe UI" w:cs="Segoe UI"/>
          <w:spacing w:val="1"/>
        </w:rPr>
        <w:t xml:space="preserve"> </w:t>
      </w:r>
      <w:r w:rsidRPr="00F44F11">
        <w:rPr>
          <w:rFonts w:ascii="Segoe UI" w:hAnsi="Segoe UI" w:cs="Segoe UI"/>
        </w:rPr>
        <w:t>armed</w:t>
      </w:r>
      <w:r w:rsidRPr="00F44F11">
        <w:rPr>
          <w:rFonts w:ascii="Segoe UI" w:hAnsi="Segoe UI" w:cs="Segoe UI"/>
          <w:spacing w:val="-2"/>
        </w:rPr>
        <w:t xml:space="preserve"> </w:t>
      </w:r>
      <w:r w:rsidRPr="00F44F11">
        <w:rPr>
          <w:rFonts w:ascii="Segoe UI" w:hAnsi="Segoe UI" w:cs="Segoe UI"/>
        </w:rPr>
        <w:t>forces</w:t>
      </w:r>
      <w:r w:rsidRPr="00F44F11">
        <w:rPr>
          <w:rFonts w:ascii="Segoe UI" w:hAnsi="Segoe UI" w:cs="Segoe UI"/>
          <w:spacing w:val="-5"/>
        </w:rPr>
        <w:t xml:space="preserve"> </w:t>
      </w:r>
      <w:r w:rsidRPr="00F44F11">
        <w:rPr>
          <w:rFonts w:ascii="Segoe UI" w:hAnsi="Segoe UI" w:cs="Segoe UI"/>
        </w:rPr>
        <w:t>families</w:t>
      </w:r>
      <w:r w:rsidRPr="00F44F11">
        <w:rPr>
          <w:rFonts w:ascii="Segoe UI" w:hAnsi="Segoe UI" w:cs="Segoe UI"/>
          <w:spacing w:val="-2"/>
        </w:rPr>
        <w:t xml:space="preserve"> </w:t>
      </w:r>
      <w:r w:rsidRPr="00F44F11">
        <w:rPr>
          <w:rFonts w:ascii="Segoe UI" w:hAnsi="Segoe UI" w:cs="Segoe UI"/>
        </w:rPr>
        <w:t>to</w:t>
      </w:r>
      <w:r w:rsidRPr="00F44F11">
        <w:rPr>
          <w:rFonts w:ascii="Segoe UI" w:hAnsi="Segoe UI" w:cs="Segoe UI"/>
          <w:spacing w:val="-2"/>
        </w:rPr>
        <w:t xml:space="preserve"> </w:t>
      </w:r>
      <w:r w:rsidRPr="00F44F11">
        <w:rPr>
          <w:rFonts w:ascii="Segoe UI" w:hAnsi="Segoe UI" w:cs="Segoe UI"/>
        </w:rPr>
        <w:t>cope</w:t>
      </w:r>
      <w:r w:rsidRPr="00F44F11">
        <w:rPr>
          <w:rFonts w:ascii="Segoe UI" w:hAnsi="Segoe UI" w:cs="Segoe UI"/>
          <w:spacing w:val="-1"/>
        </w:rPr>
        <w:t xml:space="preserve"> </w:t>
      </w:r>
      <w:r w:rsidRPr="00F44F11">
        <w:rPr>
          <w:rFonts w:ascii="Segoe UI" w:hAnsi="Segoe UI" w:cs="Segoe UI"/>
        </w:rPr>
        <w:t>with</w:t>
      </w:r>
      <w:r w:rsidRPr="00F44F11">
        <w:rPr>
          <w:rFonts w:ascii="Segoe UI" w:hAnsi="Segoe UI" w:cs="Segoe UI"/>
          <w:spacing w:val="-3"/>
        </w:rPr>
        <w:t xml:space="preserve"> </w:t>
      </w:r>
      <w:r w:rsidRPr="00F44F11">
        <w:rPr>
          <w:rFonts w:ascii="Segoe UI" w:hAnsi="Segoe UI" w:cs="Segoe UI"/>
        </w:rPr>
        <w:t>the</w:t>
      </w:r>
      <w:r w:rsidRPr="00F44F11">
        <w:rPr>
          <w:rFonts w:ascii="Segoe UI" w:hAnsi="Segoe UI" w:cs="Segoe UI"/>
          <w:spacing w:val="-2"/>
        </w:rPr>
        <w:t xml:space="preserve"> </w:t>
      </w:r>
      <w:r w:rsidRPr="00F44F11">
        <w:rPr>
          <w:rFonts w:ascii="Segoe UI" w:hAnsi="Segoe UI" w:cs="Segoe UI"/>
        </w:rPr>
        <w:t>emotional</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53"/>
        </w:rPr>
        <w:t xml:space="preserve"> </w:t>
      </w:r>
      <w:r w:rsidRPr="00F44F11">
        <w:rPr>
          <w:rFonts w:ascii="Segoe UI" w:hAnsi="Segoe UI" w:cs="Segoe UI"/>
        </w:rPr>
        <w:t>other</w:t>
      </w:r>
      <w:r w:rsidRPr="00F44F11">
        <w:rPr>
          <w:rFonts w:ascii="Segoe UI" w:hAnsi="Segoe UI" w:cs="Segoe UI"/>
          <w:spacing w:val="-2"/>
        </w:rPr>
        <w:t xml:space="preserve"> </w:t>
      </w:r>
      <w:r w:rsidRPr="00F44F11">
        <w:rPr>
          <w:rFonts w:ascii="Segoe UI" w:hAnsi="Segoe UI" w:cs="Segoe UI"/>
        </w:rPr>
        <w:t>stresses of</w:t>
      </w:r>
      <w:r w:rsidRPr="00F44F11">
        <w:rPr>
          <w:rFonts w:ascii="Segoe UI" w:hAnsi="Segoe UI" w:cs="Segoe UI"/>
          <w:spacing w:val="1"/>
        </w:rPr>
        <w:t xml:space="preserve"> </w:t>
      </w:r>
      <w:r w:rsidRPr="00F44F11">
        <w:rPr>
          <w:rFonts w:ascii="Segoe UI" w:hAnsi="Segoe UI" w:cs="Segoe UI"/>
        </w:rPr>
        <w:t>military</w:t>
      </w:r>
      <w:r w:rsidRPr="00F44F11">
        <w:rPr>
          <w:rFonts w:ascii="Segoe UI" w:hAnsi="Segoe UI" w:cs="Segoe UI"/>
          <w:spacing w:val="-2"/>
        </w:rPr>
        <w:t xml:space="preserve"> </w:t>
      </w:r>
      <w:r w:rsidRPr="00F44F11">
        <w:rPr>
          <w:rFonts w:ascii="Segoe UI" w:hAnsi="Segoe UI" w:cs="Segoe UI"/>
        </w:rPr>
        <w:t>life.</w:t>
      </w:r>
    </w:p>
    <w:p w:rsidRPr="00F44F11" w:rsidR="004E243F" w:rsidP="001C761A" w:rsidRDefault="004E243F" w14:paraId="7CB110E9" w14:textId="77777777">
      <w:pPr>
        <w:pStyle w:val="Heading1"/>
        <w:spacing w:line="360" w:lineRule="auto"/>
      </w:pPr>
      <w:r w:rsidRPr="00F44F11">
        <w:t>Principles</w:t>
      </w:r>
    </w:p>
    <w:p w:rsidRPr="00F44F11" w:rsidR="004E243F" w:rsidP="001C761A" w:rsidRDefault="004E243F" w14:paraId="2FE2C856" w14:textId="77777777">
      <w:pPr>
        <w:pStyle w:val="ListParagraph"/>
        <w:widowControl w:val="0"/>
        <w:numPr>
          <w:ilvl w:val="0"/>
          <w:numId w:val="32"/>
        </w:numPr>
        <w:tabs>
          <w:tab w:val="left" w:pos="710"/>
        </w:tabs>
        <w:autoSpaceDE w:val="0"/>
        <w:autoSpaceDN w:val="0"/>
        <w:spacing w:before="96" w:after="0" w:line="360" w:lineRule="auto"/>
        <w:ind w:hanging="287"/>
        <w:contextualSpacing w:val="0"/>
        <w:jc w:val="both"/>
        <w:rPr>
          <w:rFonts w:ascii="Segoe UI" w:hAnsi="Segoe UI" w:cs="Segoe UI"/>
        </w:rPr>
      </w:pPr>
      <w:r w:rsidRPr="00F44F11">
        <w:rPr>
          <w:rFonts w:ascii="Segoe UI" w:hAnsi="Segoe UI" w:cs="Segoe UI"/>
        </w:rPr>
        <w:t>We</w:t>
      </w:r>
      <w:r w:rsidRPr="00F44F11">
        <w:rPr>
          <w:rFonts w:ascii="Segoe UI" w:hAnsi="Segoe UI" w:cs="Segoe UI"/>
          <w:spacing w:val="-5"/>
        </w:rPr>
        <w:t xml:space="preserve"> </w:t>
      </w:r>
      <w:r w:rsidRPr="00F44F11">
        <w:rPr>
          <w:rFonts w:ascii="Segoe UI" w:hAnsi="Segoe UI" w:cs="Segoe UI"/>
        </w:rPr>
        <w:t>will</w:t>
      </w:r>
      <w:r w:rsidRPr="00F44F11">
        <w:rPr>
          <w:rFonts w:ascii="Segoe UI" w:hAnsi="Segoe UI" w:cs="Segoe UI"/>
          <w:spacing w:val="-3"/>
        </w:rPr>
        <w:t xml:space="preserve"> </w:t>
      </w:r>
      <w:r w:rsidRPr="00F44F11">
        <w:rPr>
          <w:rFonts w:ascii="Segoe UI" w:hAnsi="Segoe UI" w:cs="Segoe UI"/>
        </w:rPr>
        <w:t>continue</w:t>
      </w:r>
      <w:r w:rsidRPr="00F44F11">
        <w:rPr>
          <w:rFonts w:ascii="Segoe UI" w:hAnsi="Segoe UI" w:cs="Segoe UI"/>
          <w:spacing w:val="-2"/>
        </w:rPr>
        <w:t xml:space="preserve"> </w:t>
      </w:r>
      <w:r w:rsidRPr="00F44F11">
        <w:rPr>
          <w:rFonts w:ascii="Segoe UI" w:hAnsi="Segoe UI" w:cs="Segoe UI"/>
        </w:rPr>
        <w:t>to</w:t>
      </w:r>
      <w:r w:rsidRPr="00F44F11">
        <w:rPr>
          <w:rFonts w:ascii="Segoe UI" w:hAnsi="Segoe UI" w:cs="Segoe UI"/>
          <w:spacing w:val="-2"/>
        </w:rPr>
        <w:t xml:space="preserve"> </w:t>
      </w:r>
      <w:r w:rsidRPr="00F44F11">
        <w:rPr>
          <w:rFonts w:ascii="Segoe UI" w:hAnsi="Segoe UI" w:cs="Segoe UI"/>
        </w:rPr>
        <w:t>ensure</w:t>
      </w:r>
      <w:r w:rsidRPr="00F44F11">
        <w:rPr>
          <w:rFonts w:ascii="Segoe UI" w:hAnsi="Segoe UI" w:cs="Segoe UI"/>
          <w:spacing w:val="-2"/>
        </w:rPr>
        <w:t xml:space="preserve"> </w:t>
      </w:r>
      <w:r w:rsidRPr="00F44F11">
        <w:rPr>
          <w:rFonts w:ascii="Segoe UI" w:hAnsi="Segoe UI" w:cs="Segoe UI"/>
        </w:rPr>
        <w:t>that</w:t>
      </w:r>
      <w:r w:rsidRPr="00F44F11">
        <w:rPr>
          <w:rFonts w:ascii="Segoe UI" w:hAnsi="Segoe UI" w:cs="Segoe UI"/>
          <w:spacing w:val="-3"/>
        </w:rPr>
        <w:t xml:space="preserve"> </w:t>
      </w:r>
      <w:r w:rsidRPr="00F44F11">
        <w:rPr>
          <w:rFonts w:ascii="Segoe UI" w:hAnsi="Segoe UI" w:cs="Segoe UI"/>
        </w:rPr>
        <w:t>teaching and learning</w:t>
      </w:r>
      <w:r w:rsidRPr="00F44F11">
        <w:rPr>
          <w:rFonts w:ascii="Segoe UI" w:hAnsi="Segoe UI" w:cs="Segoe UI"/>
          <w:spacing w:val="-2"/>
        </w:rPr>
        <w:t xml:space="preserve"> </w:t>
      </w:r>
      <w:r w:rsidRPr="00F44F11">
        <w:rPr>
          <w:rFonts w:ascii="Segoe UI" w:hAnsi="Segoe UI" w:cs="Segoe UI"/>
        </w:rPr>
        <w:t>opportunities</w:t>
      </w:r>
      <w:r w:rsidRPr="00F44F11">
        <w:rPr>
          <w:rFonts w:ascii="Segoe UI" w:hAnsi="Segoe UI" w:cs="Segoe UI"/>
          <w:spacing w:val="-1"/>
        </w:rPr>
        <w:t xml:space="preserve"> </w:t>
      </w:r>
      <w:r w:rsidRPr="00F44F11">
        <w:rPr>
          <w:rFonts w:ascii="Segoe UI" w:hAnsi="Segoe UI" w:cs="Segoe UI"/>
        </w:rPr>
        <w:t>meet</w:t>
      </w:r>
      <w:r w:rsidRPr="00F44F11">
        <w:rPr>
          <w:rFonts w:ascii="Segoe UI" w:hAnsi="Segoe UI" w:cs="Segoe UI"/>
          <w:spacing w:val="-3"/>
        </w:rPr>
        <w:t xml:space="preserve"> </w:t>
      </w:r>
      <w:r w:rsidRPr="00F44F11">
        <w:rPr>
          <w:rFonts w:ascii="Segoe UI" w:hAnsi="Segoe UI" w:cs="Segoe UI"/>
        </w:rPr>
        <w:t>the needs</w:t>
      </w:r>
      <w:r w:rsidRPr="00F44F11">
        <w:rPr>
          <w:rFonts w:ascii="Segoe UI" w:hAnsi="Segoe UI" w:cs="Segoe UI"/>
          <w:spacing w:val="-1"/>
        </w:rPr>
        <w:t xml:space="preserve"> </w:t>
      </w:r>
      <w:r w:rsidRPr="00F44F11">
        <w:rPr>
          <w:rFonts w:ascii="Segoe UI" w:hAnsi="Segoe UI" w:cs="Segoe UI"/>
        </w:rPr>
        <w:t>of all</w:t>
      </w:r>
      <w:r w:rsidRPr="00F44F11">
        <w:rPr>
          <w:rFonts w:ascii="Segoe UI" w:hAnsi="Segoe UI" w:cs="Segoe UI"/>
          <w:spacing w:val="-3"/>
        </w:rPr>
        <w:t xml:space="preserve"> </w:t>
      </w:r>
      <w:r w:rsidRPr="00F44F11">
        <w:rPr>
          <w:rFonts w:ascii="Segoe UI" w:hAnsi="Segoe UI" w:cs="Segoe UI"/>
        </w:rPr>
        <w:t>pupils.</w:t>
      </w:r>
    </w:p>
    <w:p w:rsidR="006C0535" w:rsidP="001C761A" w:rsidRDefault="004E243F" w14:paraId="58CD95F0"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We</w:t>
      </w:r>
      <w:r w:rsidRPr="00F44F11">
        <w:rPr>
          <w:rFonts w:ascii="Segoe UI" w:hAnsi="Segoe UI" w:cs="Segoe UI"/>
          <w:spacing w:val="-5"/>
        </w:rPr>
        <w:t xml:space="preserve"> </w:t>
      </w:r>
      <w:r w:rsidRPr="00F44F11">
        <w:rPr>
          <w:rFonts w:ascii="Segoe UI" w:hAnsi="Segoe UI" w:cs="Segoe UI"/>
        </w:rPr>
        <w:t>will</w:t>
      </w:r>
      <w:r w:rsidRPr="00F44F11">
        <w:rPr>
          <w:rFonts w:ascii="Segoe UI" w:hAnsi="Segoe UI" w:cs="Segoe UI"/>
          <w:spacing w:val="-3"/>
        </w:rPr>
        <w:t xml:space="preserve"> </w:t>
      </w:r>
      <w:r w:rsidRPr="00F44F11">
        <w:rPr>
          <w:rFonts w:ascii="Segoe UI" w:hAnsi="Segoe UI" w:cs="Segoe UI"/>
        </w:rPr>
        <w:t>make</w:t>
      </w:r>
      <w:r w:rsidRPr="00F44F11">
        <w:rPr>
          <w:rFonts w:ascii="Segoe UI" w:hAnsi="Segoe UI" w:cs="Segoe UI"/>
          <w:spacing w:val="-3"/>
        </w:rPr>
        <w:t xml:space="preserve"> </w:t>
      </w:r>
      <w:r w:rsidRPr="00F44F11">
        <w:rPr>
          <w:rFonts w:ascii="Segoe UI" w:hAnsi="Segoe UI" w:cs="Segoe UI"/>
        </w:rPr>
        <w:t>appropriate</w:t>
      </w:r>
      <w:r w:rsidRPr="00F44F11">
        <w:rPr>
          <w:rFonts w:ascii="Segoe UI" w:hAnsi="Segoe UI" w:cs="Segoe UI"/>
          <w:spacing w:val="-2"/>
        </w:rPr>
        <w:t xml:space="preserve"> </w:t>
      </w:r>
      <w:r w:rsidRPr="00F44F11">
        <w:rPr>
          <w:rFonts w:ascii="Segoe UI" w:hAnsi="Segoe UI" w:cs="Segoe UI"/>
        </w:rPr>
        <w:t>provision</w:t>
      </w:r>
      <w:r w:rsidRPr="00F44F11">
        <w:rPr>
          <w:rFonts w:ascii="Segoe UI" w:hAnsi="Segoe UI" w:cs="Segoe UI"/>
          <w:spacing w:val="-3"/>
        </w:rPr>
        <w:t xml:space="preserve"> </w:t>
      </w:r>
      <w:r w:rsidRPr="00F44F11">
        <w:rPr>
          <w:rFonts w:ascii="Segoe UI" w:hAnsi="Segoe UI" w:cs="Segoe UI"/>
        </w:rPr>
        <w:t>for</w:t>
      </w:r>
      <w:r w:rsidRPr="00F44F11">
        <w:rPr>
          <w:rFonts w:ascii="Segoe UI" w:hAnsi="Segoe UI" w:cs="Segoe UI"/>
          <w:spacing w:val="-2"/>
        </w:rPr>
        <w:t xml:space="preserve"> </w:t>
      </w:r>
      <w:r w:rsidRPr="00F44F11">
        <w:rPr>
          <w:rFonts w:ascii="Segoe UI" w:hAnsi="Segoe UI" w:cs="Segoe UI"/>
        </w:rPr>
        <w:t>all</w:t>
      </w:r>
      <w:r w:rsidRPr="00F44F11">
        <w:rPr>
          <w:rFonts w:ascii="Segoe UI" w:hAnsi="Segoe UI" w:cs="Segoe UI"/>
          <w:spacing w:val="-2"/>
        </w:rPr>
        <w:t xml:space="preserve"> </w:t>
      </w:r>
      <w:r w:rsidRPr="00F44F11">
        <w:rPr>
          <w:rFonts w:ascii="Segoe UI" w:hAnsi="Segoe UI" w:cs="Segoe UI"/>
        </w:rPr>
        <w:t>pupils</w:t>
      </w:r>
      <w:r w:rsidRPr="00F44F11">
        <w:rPr>
          <w:rFonts w:ascii="Segoe UI" w:hAnsi="Segoe UI" w:cs="Segoe UI"/>
          <w:spacing w:val="1"/>
        </w:rPr>
        <w:t xml:space="preserve"> </w:t>
      </w:r>
      <w:r w:rsidRPr="00F44F11">
        <w:rPr>
          <w:rFonts w:ascii="Segoe UI" w:hAnsi="Segoe UI" w:cs="Segoe UI"/>
        </w:rPr>
        <w:t>who</w:t>
      </w:r>
      <w:r w:rsidRPr="00F44F11">
        <w:rPr>
          <w:rFonts w:ascii="Segoe UI" w:hAnsi="Segoe UI" w:cs="Segoe UI"/>
          <w:spacing w:val="-1"/>
        </w:rPr>
        <w:t xml:space="preserve"> </w:t>
      </w:r>
      <w:r w:rsidRPr="00F44F11">
        <w:rPr>
          <w:rFonts w:ascii="Segoe UI" w:hAnsi="Segoe UI" w:cs="Segoe UI"/>
        </w:rPr>
        <w:t>belong</w:t>
      </w:r>
      <w:r w:rsidRPr="00F44F11">
        <w:rPr>
          <w:rFonts w:ascii="Segoe UI" w:hAnsi="Segoe UI" w:cs="Segoe UI"/>
          <w:spacing w:val="-2"/>
        </w:rPr>
        <w:t xml:space="preserve"> </w:t>
      </w:r>
      <w:r w:rsidRPr="00F44F11">
        <w:rPr>
          <w:rFonts w:ascii="Segoe UI" w:hAnsi="Segoe UI" w:cs="Segoe UI"/>
        </w:rPr>
        <w:t>to</w:t>
      </w:r>
      <w:r w:rsidRPr="00F44F11">
        <w:rPr>
          <w:rFonts w:ascii="Segoe UI" w:hAnsi="Segoe UI" w:cs="Segoe UI"/>
          <w:spacing w:val="-3"/>
        </w:rPr>
        <w:t xml:space="preserve"> </w:t>
      </w:r>
      <w:r w:rsidRPr="00F44F11">
        <w:rPr>
          <w:rFonts w:ascii="Segoe UI" w:hAnsi="Segoe UI" w:cs="Segoe UI"/>
        </w:rPr>
        <w:t>vulnerable groups.</w:t>
      </w:r>
      <w:r w:rsidR="00AB0961">
        <w:rPr>
          <w:rFonts w:ascii="Segoe UI" w:hAnsi="Segoe UI" w:cs="Segoe UI"/>
        </w:rPr>
        <w:t xml:space="preserve"> </w:t>
      </w:r>
      <w:r w:rsidRPr="00AB0961">
        <w:rPr>
          <w:rFonts w:ascii="Segoe UI" w:hAnsi="Segoe UI" w:cs="Segoe UI"/>
        </w:rPr>
        <w:t>This includes assessing and addressing the needs of our disadvantaged pupils/pupils from</w:t>
      </w:r>
      <w:r w:rsidRPr="00AB0961">
        <w:rPr>
          <w:rFonts w:ascii="Segoe UI" w:hAnsi="Segoe UI" w:cs="Segoe UI"/>
          <w:spacing w:val="-53"/>
        </w:rPr>
        <w:t xml:space="preserve"> </w:t>
      </w:r>
      <w:r w:rsidRPr="00AB0961">
        <w:rPr>
          <w:rFonts w:ascii="Segoe UI" w:hAnsi="Segoe UI" w:cs="Segoe UI"/>
        </w:rPr>
        <w:t>service</w:t>
      </w:r>
      <w:r w:rsidRPr="00AB0961">
        <w:rPr>
          <w:rFonts w:ascii="Segoe UI" w:hAnsi="Segoe UI" w:cs="Segoe UI"/>
          <w:spacing w:val="-2"/>
        </w:rPr>
        <w:t xml:space="preserve"> </w:t>
      </w:r>
      <w:r w:rsidRPr="00AB0961">
        <w:rPr>
          <w:rFonts w:ascii="Segoe UI" w:hAnsi="Segoe UI" w:cs="Segoe UI"/>
        </w:rPr>
        <w:t>families.</w:t>
      </w:r>
    </w:p>
    <w:p w:rsidR="00023C76" w:rsidP="12D754A1" w:rsidRDefault="00023C76" w14:paraId="54C83206" w14:textId="77777777">
      <w:pPr>
        <w:pStyle w:val="ListParagraph"/>
        <w:widowControl w:val="0"/>
        <w:numPr>
          <w:ilvl w:val="0"/>
          <w:numId w:val="34"/>
        </w:numPr>
        <w:tabs>
          <w:tab w:val="left" w:pos="710"/>
        </w:tabs>
        <w:autoSpaceDE w:val="0"/>
        <w:autoSpaceDN w:val="0"/>
        <w:spacing w:after="0" w:line="360" w:lineRule="auto"/>
        <w:ind w:right="365"/>
        <w:jc w:val="both"/>
        <w:rPr>
          <w:rFonts w:ascii="Segoe UI" w:hAnsi="Segoe UI" w:cs="Segoe UI"/>
          <w:color w:val="FF0000"/>
        </w:rPr>
      </w:pPr>
      <w:r w:rsidRPr="12D754A1" w:rsidR="00023C76">
        <w:rPr>
          <w:rFonts w:ascii="Segoe UI" w:hAnsi="Segoe UI" w:cs="Segoe UI"/>
          <w:color w:val="FF0000"/>
        </w:rPr>
        <w:t>Pupil premium funding will be used to support eligible disadvantaged pupils in accordance with the Department for Education’s current pupil premium guidance. We recognise that disadvantage can affect pupils in different ways and will use a needs-led approach when deciding how funding is used.</w:t>
      </w:r>
    </w:p>
    <w:p w:rsidRPr="007B0A17" w:rsidR="004E243F" w:rsidP="001C761A" w:rsidRDefault="004E243F" w14:paraId="76B6BD88" w14:textId="11208294">
      <w:pPr>
        <w:pStyle w:val="ListParagraph"/>
        <w:widowControl w:val="0"/>
        <w:numPr>
          <w:ilvl w:val="0"/>
          <w:numId w:val="34"/>
        </w:numPr>
        <w:tabs>
          <w:tab w:val="left" w:pos="710"/>
        </w:tabs>
        <w:autoSpaceDE w:val="0"/>
        <w:autoSpaceDN w:val="0"/>
        <w:spacing w:after="0" w:line="360" w:lineRule="auto"/>
        <w:ind w:right="365"/>
        <w:jc w:val="both"/>
        <w:rPr>
          <w:rFonts w:ascii="Segoe UI" w:hAnsi="Segoe UI" w:cs="Segoe UI"/>
        </w:rPr>
      </w:pPr>
      <w:r w:rsidRPr="4EAE9248">
        <w:rPr>
          <w:rFonts w:ascii="Segoe UI" w:hAnsi="Segoe UI" w:cs="Segoe UI"/>
        </w:rPr>
        <w:t>We reserve the right additionally to allocate the pupil premium to support any pupil the school has legitimately identified as being disadvantaged, following a needs analysis.</w:t>
      </w:r>
    </w:p>
    <w:p w:rsidRPr="00F44F11" w:rsidR="004E243F" w:rsidP="001C761A" w:rsidRDefault="004E243F" w14:paraId="5B920BBB" w14:textId="77777777">
      <w:pPr>
        <w:pStyle w:val="Heading1"/>
        <w:spacing w:line="360" w:lineRule="auto"/>
      </w:pPr>
      <w:r w:rsidRPr="00F44F11">
        <w:t>Provision</w:t>
      </w:r>
    </w:p>
    <w:p w:rsidRPr="00F44F11" w:rsidR="004E243F" w:rsidP="001C761A" w:rsidRDefault="004E243F" w14:paraId="79DE0175" w14:textId="5680CBC2">
      <w:pPr>
        <w:pStyle w:val="BodyText"/>
        <w:spacing w:before="109" w:line="360" w:lineRule="auto"/>
        <w:ind w:left="140"/>
        <w:jc w:val="both"/>
        <w:rPr>
          <w:rFonts w:ascii="Segoe UI" w:hAnsi="Segoe UI" w:cs="Segoe UI"/>
        </w:rPr>
      </w:pPr>
      <w:r w:rsidRPr="00F44F11">
        <w:rPr>
          <w:rFonts w:ascii="Segoe UI" w:hAnsi="Segoe UI" w:cs="Segoe UI"/>
        </w:rPr>
        <w:t>The</w:t>
      </w:r>
      <w:r w:rsidRPr="00F44F11">
        <w:rPr>
          <w:rFonts w:ascii="Segoe UI" w:hAnsi="Segoe UI" w:cs="Segoe UI"/>
          <w:spacing w:val="-3"/>
        </w:rPr>
        <w:t xml:space="preserve"> </w:t>
      </w:r>
      <w:r w:rsidRPr="00F44F11">
        <w:rPr>
          <w:rFonts w:ascii="Segoe UI" w:hAnsi="Segoe UI" w:cs="Segoe UI"/>
        </w:rPr>
        <w:t>range</w:t>
      </w:r>
      <w:r w:rsidRPr="00F44F11">
        <w:rPr>
          <w:rFonts w:ascii="Segoe UI" w:hAnsi="Segoe UI" w:cs="Segoe UI"/>
          <w:spacing w:val="-2"/>
        </w:rPr>
        <w:t xml:space="preserve"> </w:t>
      </w:r>
      <w:r w:rsidRPr="00F44F11">
        <w:rPr>
          <w:rFonts w:ascii="Segoe UI" w:hAnsi="Segoe UI" w:cs="Segoe UI"/>
        </w:rPr>
        <w:t>of</w:t>
      </w:r>
      <w:r w:rsidRPr="00F44F11">
        <w:rPr>
          <w:rFonts w:ascii="Segoe UI" w:hAnsi="Segoe UI" w:cs="Segoe UI"/>
          <w:spacing w:val="-1"/>
        </w:rPr>
        <w:t xml:space="preserve"> </w:t>
      </w:r>
      <w:r w:rsidRPr="00F44F11">
        <w:rPr>
          <w:rFonts w:ascii="Segoe UI" w:hAnsi="Segoe UI" w:cs="Segoe UI"/>
        </w:rPr>
        <w:t>provision the</w:t>
      </w:r>
      <w:r w:rsidRPr="00F44F11">
        <w:rPr>
          <w:rFonts w:ascii="Segoe UI" w:hAnsi="Segoe UI" w:cs="Segoe UI"/>
          <w:spacing w:val="-1"/>
        </w:rPr>
        <w:t xml:space="preserve"> </w:t>
      </w:r>
      <w:r w:rsidRPr="00F44F11">
        <w:rPr>
          <w:rFonts w:ascii="Segoe UI" w:hAnsi="Segoe UI" w:cs="Segoe UI"/>
        </w:rPr>
        <w:t>governors</w:t>
      </w:r>
      <w:r w:rsidRPr="00F44F11">
        <w:rPr>
          <w:rFonts w:ascii="Segoe UI" w:hAnsi="Segoe UI" w:cs="Segoe UI"/>
          <w:spacing w:val="-1"/>
        </w:rPr>
        <w:t xml:space="preserve"> </w:t>
      </w:r>
      <w:r w:rsidRPr="00F44F11">
        <w:rPr>
          <w:rFonts w:ascii="Segoe UI" w:hAnsi="Segoe UI" w:cs="Segoe UI"/>
        </w:rPr>
        <w:t>may</w:t>
      </w:r>
      <w:r w:rsidRPr="00F44F11">
        <w:rPr>
          <w:rFonts w:ascii="Segoe UI" w:hAnsi="Segoe UI" w:cs="Segoe UI"/>
          <w:spacing w:val="-8"/>
        </w:rPr>
        <w:t xml:space="preserve"> </w:t>
      </w:r>
      <w:r w:rsidRPr="00F44F11">
        <w:rPr>
          <w:rFonts w:ascii="Segoe UI" w:hAnsi="Segoe UI" w:cs="Segoe UI"/>
        </w:rPr>
        <w:t>consider</w:t>
      </w:r>
      <w:r w:rsidRPr="00F44F11">
        <w:rPr>
          <w:rFonts w:ascii="Segoe UI" w:hAnsi="Segoe UI" w:cs="Segoe UI"/>
          <w:spacing w:val="2"/>
        </w:rPr>
        <w:t xml:space="preserve"> </w:t>
      </w:r>
      <w:r w:rsidRPr="00F44F11">
        <w:rPr>
          <w:rFonts w:ascii="Segoe UI" w:hAnsi="Segoe UI" w:cs="Segoe UI"/>
        </w:rPr>
        <w:t>making</w:t>
      </w:r>
      <w:r w:rsidRPr="00F44F11">
        <w:rPr>
          <w:rFonts w:ascii="Segoe UI" w:hAnsi="Segoe UI" w:cs="Segoe UI"/>
          <w:spacing w:val="-2"/>
        </w:rPr>
        <w:t xml:space="preserve"> </w:t>
      </w:r>
      <w:r w:rsidRPr="00F44F11">
        <w:rPr>
          <w:rFonts w:ascii="Segoe UI" w:hAnsi="Segoe UI" w:cs="Segoe UI"/>
        </w:rPr>
        <w:t>for</w:t>
      </w:r>
      <w:r w:rsidRPr="00F44F11">
        <w:rPr>
          <w:rFonts w:ascii="Segoe UI" w:hAnsi="Segoe UI" w:cs="Segoe UI"/>
          <w:spacing w:val="-3"/>
        </w:rPr>
        <w:t xml:space="preserve"> </w:t>
      </w:r>
      <w:r w:rsidRPr="00F44F11">
        <w:rPr>
          <w:rFonts w:ascii="Segoe UI" w:hAnsi="Segoe UI" w:cs="Segoe UI"/>
        </w:rPr>
        <w:t>this</w:t>
      </w:r>
      <w:r w:rsidRPr="00F44F11">
        <w:rPr>
          <w:rFonts w:ascii="Segoe UI" w:hAnsi="Segoe UI" w:cs="Segoe UI"/>
          <w:spacing w:val="-1"/>
        </w:rPr>
        <w:t xml:space="preserve"> </w:t>
      </w:r>
      <w:r w:rsidRPr="00F44F11">
        <w:rPr>
          <w:rFonts w:ascii="Segoe UI" w:hAnsi="Segoe UI" w:cs="Segoe UI"/>
        </w:rPr>
        <w:t>group</w:t>
      </w:r>
      <w:r w:rsidRPr="00F44F11">
        <w:rPr>
          <w:rFonts w:ascii="Segoe UI" w:hAnsi="Segoe UI" w:cs="Segoe UI"/>
          <w:spacing w:val="-3"/>
        </w:rPr>
        <w:t xml:space="preserve"> </w:t>
      </w:r>
      <w:r w:rsidRPr="00F44F11">
        <w:rPr>
          <w:rFonts w:ascii="Segoe UI" w:hAnsi="Segoe UI" w:cs="Segoe UI"/>
        </w:rPr>
        <w:t>could include:</w:t>
      </w:r>
    </w:p>
    <w:p w:rsidRPr="00F44F11" w:rsidR="004E243F" w:rsidP="001C761A" w:rsidRDefault="004E243F" w14:paraId="54EAD778" w14:textId="77777777">
      <w:pPr>
        <w:pStyle w:val="ListParagraph"/>
        <w:widowControl w:val="0"/>
        <w:numPr>
          <w:ilvl w:val="0"/>
          <w:numId w:val="32"/>
        </w:numPr>
        <w:tabs>
          <w:tab w:val="left" w:pos="710"/>
        </w:tabs>
        <w:autoSpaceDE w:val="0"/>
        <w:autoSpaceDN w:val="0"/>
        <w:spacing w:before="1" w:after="0" w:line="360" w:lineRule="auto"/>
        <w:ind w:right="180"/>
        <w:contextualSpacing w:val="0"/>
        <w:jc w:val="both"/>
        <w:rPr>
          <w:rFonts w:ascii="Segoe UI" w:hAnsi="Segoe UI" w:cs="Segoe UI"/>
        </w:rPr>
      </w:pPr>
      <w:r w:rsidRPr="00F44F11">
        <w:rPr>
          <w:rFonts w:ascii="Segoe UI" w:hAnsi="Segoe UI" w:cs="Segoe UI"/>
          <w:i/>
        </w:rPr>
        <w:t xml:space="preserve">Achievement and standards. </w:t>
      </w:r>
      <w:r w:rsidRPr="00F44F11">
        <w:rPr>
          <w:rFonts w:ascii="Segoe UI" w:hAnsi="Segoe UI" w:cs="Segoe UI"/>
        </w:rPr>
        <w:t>We will use additional class-based or intervention work to</w:t>
      </w:r>
      <w:r w:rsidRPr="00F44F11">
        <w:rPr>
          <w:rFonts w:ascii="Segoe UI" w:hAnsi="Segoe UI" w:cs="Segoe UI"/>
          <w:spacing w:val="1"/>
        </w:rPr>
        <w:t xml:space="preserve"> </w:t>
      </w:r>
      <w:r w:rsidRPr="00F44F11">
        <w:rPr>
          <w:rFonts w:ascii="Segoe UI" w:hAnsi="Segoe UI" w:cs="Segoe UI"/>
        </w:rPr>
        <w:t>accelerate the progress of targeted groups or individuals, so that they can achieve at least age-</w:t>
      </w:r>
      <w:r w:rsidRPr="00F44F11">
        <w:rPr>
          <w:rFonts w:ascii="Segoe UI" w:hAnsi="Segoe UI" w:cs="Segoe UI"/>
          <w:spacing w:val="-53"/>
        </w:rPr>
        <w:t xml:space="preserve"> </w:t>
      </w:r>
      <w:r w:rsidRPr="00F44F11">
        <w:rPr>
          <w:rFonts w:ascii="Segoe UI" w:hAnsi="Segoe UI" w:cs="Segoe UI"/>
        </w:rPr>
        <w:t>related expectations. Where appropriate, we will also use the resources to target gifted and</w:t>
      </w:r>
      <w:r w:rsidRPr="00F44F11">
        <w:rPr>
          <w:rFonts w:ascii="Segoe UI" w:hAnsi="Segoe UI" w:cs="Segoe UI"/>
          <w:spacing w:val="1"/>
        </w:rPr>
        <w:t xml:space="preserve"> </w:t>
      </w:r>
      <w:r w:rsidRPr="00F44F11">
        <w:rPr>
          <w:rFonts w:ascii="Segoe UI" w:hAnsi="Segoe UI" w:cs="Segoe UI"/>
        </w:rPr>
        <w:t>talented</w:t>
      </w:r>
      <w:r w:rsidRPr="00F44F11">
        <w:rPr>
          <w:rFonts w:ascii="Segoe UI" w:hAnsi="Segoe UI" w:cs="Segoe UI"/>
          <w:spacing w:val="-2"/>
        </w:rPr>
        <w:t xml:space="preserve"> </w:t>
      </w:r>
      <w:r w:rsidRPr="00F44F11">
        <w:rPr>
          <w:rFonts w:ascii="Segoe UI" w:hAnsi="Segoe UI" w:cs="Segoe UI"/>
        </w:rPr>
        <w:t>children</w:t>
      </w:r>
      <w:r w:rsidRPr="00F44F11">
        <w:rPr>
          <w:rFonts w:ascii="Segoe UI" w:hAnsi="Segoe UI" w:cs="Segoe UI"/>
          <w:spacing w:val="-1"/>
        </w:rPr>
        <w:t xml:space="preserve"> </w:t>
      </w:r>
      <w:r w:rsidRPr="00F44F11">
        <w:rPr>
          <w:rFonts w:ascii="Segoe UI" w:hAnsi="Segoe UI" w:cs="Segoe UI"/>
        </w:rPr>
        <w:t>on FSM</w:t>
      </w:r>
      <w:r w:rsidRPr="00F44F11">
        <w:rPr>
          <w:rFonts w:ascii="Segoe UI" w:hAnsi="Segoe UI" w:cs="Segoe UI"/>
          <w:spacing w:val="-1"/>
        </w:rPr>
        <w:t xml:space="preserve"> </w:t>
      </w:r>
      <w:r w:rsidRPr="00F44F11">
        <w:rPr>
          <w:rFonts w:ascii="Segoe UI" w:hAnsi="Segoe UI" w:cs="Segoe UI"/>
        </w:rPr>
        <w:t>to help</w:t>
      </w:r>
      <w:r w:rsidRPr="00F44F11">
        <w:rPr>
          <w:rFonts w:ascii="Segoe UI" w:hAnsi="Segoe UI" w:cs="Segoe UI"/>
          <w:spacing w:val="-1"/>
        </w:rPr>
        <w:t xml:space="preserve"> </w:t>
      </w:r>
      <w:r w:rsidRPr="00F44F11">
        <w:rPr>
          <w:rFonts w:ascii="Segoe UI" w:hAnsi="Segoe UI" w:cs="Segoe UI"/>
        </w:rPr>
        <w:t>them</w:t>
      </w:r>
      <w:r w:rsidRPr="00F44F11">
        <w:rPr>
          <w:rFonts w:ascii="Segoe UI" w:hAnsi="Segoe UI" w:cs="Segoe UI"/>
          <w:spacing w:val="2"/>
        </w:rPr>
        <w:t xml:space="preserve"> </w:t>
      </w:r>
      <w:r w:rsidRPr="00F44F11">
        <w:rPr>
          <w:rFonts w:ascii="Segoe UI" w:hAnsi="Segoe UI" w:cs="Segoe UI"/>
        </w:rPr>
        <w:t>exceed</w:t>
      </w:r>
      <w:r w:rsidRPr="00F44F11">
        <w:rPr>
          <w:rFonts w:ascii="Segoe UI" w:hAnsi="Segoe UI" w:cs="Segoe UI"/>
          <w:spacing w:val="-1"/>
        </w:rPr>
        <w:t xml:space="preserve"> </w:t>
      </w:r>
      <w:r w:rsidRPr="00F44F11">
        <w:rPr>
          <w:rFonts w:ascii="Segoe UI" w:hAnsi="Segoe UI" w:cs="Segoe UI"/>
        </w:rPr>
        <w:t>age-related</w:t>
      </w:r>
      <w:r w:rsidRPr="00F44F11">
        <w:rPr>
          <w:rFonts w:ascii="Segoe UI" w:hAnsi="Segoe UI" w:cs="Segoe UI"/>
          <w:spacing w:val="-2"/>
        </w:rPr>
        <w:t xml:space="preserve"> </w:t>
      </w:r>
      <w:r w:rsidRPr="00F44F11">
        <w:rPr>
          <w:rFonts w:ascii="Segoe UI" w:hAnsi="Segoe UI" w:cs="Segoe UI"/>
        </w:rPr>
        <w:t>expectations.</w:t>
      </w:r>
    </w:p>
    <w:p w:rsidRPr="00F44F11" w:rsidR="004E243F" w:rsidP="001C761A" w:rsidRDefault="004E243F" w14:paraId="5058FB12" w14:textId="77777777">
      <w:pPr>
        <w:pStyle w:val="BodyText"/>
        <w:spacing w:line="360" w:lineRule="auto"/>
        <w:jc w:val="both"/>
        <w:rPr>
          <w:rFonts w:ascii="Segoe UI" w:hAnsi="Segoe UI" w:cs="Segoe UI"/>
        </w:rPr>
      </w:pPr>
    </w:p>
    <w:p w:rsidRPr="00F44F11" w:rsidR="004E243F" w:rsidP="001C761A" w:rsidRDefault="004E243F" w14:paraId="00A4D1A3" w14:textId="77777777">
      <w:pPr>
        <w:pStyle w:val="ListParagraph"/>
        <w:widowControl w:val="0"/>
        <w:numPr>
          <w:ilvl w:val="0"/>
          <w:numId w:val="32"/>
        </w:numPr>
        <w:tabs>
          <w:tab w:val="left" w:pos="710"/>
        </w:tabs>
        <w:autoSpaceDE w:val="0"/>
        <w:autoSpaceDN w:val="0"/>
        <w:spacing w:after="0" w:line="360" w:lineRule="auto"/>
        <w:ind w:right="666"/>
        <w:contextualSpacing w:val="0"/>
        <w:jc w:val="both"/>
        <w:rPr>
          <w:rFonts w:ascii="Segoe UI" w:hAnsi="Segoe UI" w:cs="Segoe UI"/>
        </w:rPr>
      </w:pPr>
      <w:r w:rsidRPr="00F44F11">
        <w:rPr>
          <w:rFonts w:ascii="Segoe UI" w:hAnsi="Segoe UI" w:cs="Segoe UI"/>
          <w:i/>
        </w:rPr>
        <w:t>Learning</w:t>
      </w:r>
      <w:r w:rsidRPr="00F44F11">
        <w:rPr>
          <w:rFonts w:ascii="Segoe UI" w:hAnsi="Segoe UI" w:cs="Segoe UI"/>
          <w:i/>
          <w:spacing w:val="-1"/>
        </w:rPr>
        <w:t xml:space="preserve"> </w:t>
      </w:r>
      <w:r w:rsidRPr="00F44F11">
        <w:rPr>
          <w:rFonts w:ascii="Segoe UI" w:hAnsi="Segoe UI" w:cs="Segoe UI"/>
          <w:i/>
        </w:rPr>
        <w:t>support</w:t>
      </w:r>
      <w:r w:rsidRPr="00F44F11">
        <w:rPr>
          <w:rFonts w:ascii="Segoe UI" w:hAnsi="Segoe UI" w:cs="Segoe UI"/>
        </w:rPr>
        <w:t>.</w:t>
      </w:r>
      <w:r w:rsidRPr="00F44F11">
        <w:rPr>
          <w:rFonts w:ascii="Segoe UI" w:hAnsi="Segoe UI" w:cs="Segoe UI"/>
          <w:spacing w:val="-8"/>
        </w:rPr>
        <w:t xml:space="preserve"> </w:t>
      </w:r>
      <w:r w:rsidRPr="00F44F11">
        <w:rPr>
          <w:rFonts w:ascii="Segoe UI" w:hAnsi="Segoe UI" w:cs="Segoe UI"/>
        </w:rPr>
        <w:t>We</w:t>
      </w:r>
      <w:r w:rsidRPr="00F44F11">
        <w:rPr>
          <w:rFonts w:ascii="Segoe UI" w:hAnsi="Segoe UI" w:cs="Segoe UI"/>
          <w:spacing w:val="-2"/>
        </w:rPr>
        <w:t xml:space="preserve"> </w:t>
      </w:r>
      <w:r w:rsidRPr="00F44F11">
        <w:rPr>
          <w:rFonts w:ascii="Segoe UI" w:hAnsi="Segoe UI" w:cs="Segoe UI"/>
        </w:rPr>
        <w:t>will</w:t>
      </w:r>
      <w:r w:rsidRPr="00F44F11">
        <w:rPr>
          <w:rFonts w:ascii="Segoe UI" w:hAnsi="Segoe UI" w:cs="Segoe UI"/>
          <w:spacing w:val="-4"/>
        </w:rPr>
        <w:t xml:space="preserve"> </w:t>
      </w:r>
      <w:r w:rsidRPr="00F44F11">
        <w:rPr>
          <w:rFonts w:ascii="Segoe UI" w:hAnsi="Segoe UI" w:cs="Segoe UI"/>
        </w:rPr>
        <w:t>enable</w:t>
      </w:r>
      <w:r w:rsidRPr="00F44F11">
        <w:rPr>
          <w:rFonts w:ascii="Segoe UI" w:hAnsi="Segoe UI" w:cs="Segoe UI"/>
          <w:spacing w:val="-2"/>
        </w:rPr>
        <w:t xml:space="preserve"> </w:t>
      </w:r>
      <w:r w:rsidRPr="00F44F11">
        <w:rPr>
          <w:rFonts w:ascii="Segoe UI" w:hAnsi="Segoe UI" w:cs="Segoe UI"/>
        </w:rPr>
        <w:t>children</w:t>
      </w:r>
      <w:r w:rsidRPr="00F44F11">
        <w:rPr>
          <w:rFonts w:ascii="Segoe UI" w:hAnsi="Segoe UI" w:cs="Segoe UI"/>
          <w:spacing w:val="-3"/>
        </w:rPr>
        <w:t xml:space="preserve"> </w:t>
      </w:r>
      <w:r w:rsidRPr="00F44F11">
        <w:rPr>
          <w:rFonts w:ascii="Segoe UI" w:hAnsi="Segoe UI" w:cs="Segoe UI"/>
        </w:rPr>
        <w:t>fully</w:t>
      </w:r>
      <w:r w:rsidRPr="00F44F11">
        <w:rPr>
          <w:rFonts w:ascii="Segoe UI" w:hAnsi="Segoe UI" w:cs="Segoe UI"/>
          <w:spacing w:val="-3"/>
        </w:rPr>
        <w:t xml:space="preserve"> </w:t>
      </w:r>
      <w:r w:rsidRPr="00F44F11">
        <w:rPr>
          <w:rFonts w:ascii="Segoe UI" w:hAnsi="Segoe UI" w:cs="Segoe UI"/>
        </w:rPr>
        <w:t>to</w:t>
      </w:r>
      <w:r w:rsidRPr="00F44F11">
        <w:rPr>
          <w:rFonts w:ascii="Segoe UI" w:hAnsi="Segoe UI" w:cs="Segoe UI"/>
          <w:spacing w:val="-3"/>
        </w:rPr>
        <w:t xml:space="preserve"> </w:t>
      </w:r>
      <w:r w:rsidRPr="00F44F11">
        <w:rPr>
          <w:rFonts w:ascii="Segoe UI" w:hAnsi="Segoe UI" w:cs="Segoe UI"/>
        </w:rPr>
        <w:t>access</w:t>
      </w:r>
      <w:r w:rsidRPr="00F44F11">
        <w:rPr>
          <w:rFonts w:ascii="Segoe UI" w:hAnsi="Segoe UI" w:cs="Segoe UI"/>
          <w:spacing w:val="-1"/>
        </w:rPr>
        <w:t xml:space="preserve"> </w:t>
      </w:r>
      <w:r w:rsidRPr="00F44F11">
        <w:rPr>
          <w:rFonts w:ascii="Segoe UI" w:hAnsi="Segoe UI" w:cs="Segoe UI"/>
        </w:rPr>
        <w:t>learning</w:t>
      </w:r>
      <w:r w:rsidRPr="00F44F11">
        <w:rPr>
          <w:rFonts w:ascii="Segoe UI" w:hAnsi="Segoe UI" w:cs="Segoe UI"/>
          <w:spacing w:val="-1"/>
        </w:rPr>
        <w:t xml:space="preserve"> </w:t>
      </w:r>
      <w:r w:rsidRPr="00F44F11">
        <w:rPr>
          <w:rFonts w:ascii="Segoe UI" w:hAnsi="Segoe UI" w:cs="Segoe UI"/>
        </w:rPr>
        <w:t>and</w:t>
      </w:r>
      <w:r w:rsidRPr="00F44F11">
        <w:rPr>
          <w:rFonts w:ascii="Segoe UI" w:hAnsi="Segoe UI" w:cs="Segoe UI"/>
          <w:spacing w:val="-1"/>
        </w:rPr>
        <w:t xml:space="preserve"> </w:t>
      </w:r>
      <w:r w:rsidRPr="00F44F11">
        <w:rPr>
          <w:rFonts w:ascii="Segoe UI" w:hAnsi="Segoe UI" w:cs="Segoe UI"/>
        </w:rPr>
        <w:t>accelerate progress</w:t>
      </w:r>
      <w:r w:rsidRPr="00F44F11">
        <w:rPr>
          <w:rFonts w:ascii="Segoe UI" w:hAnsi="Segoe UI" w:cs="Segoe UI"/>
          <w:spacing w:val="-53"/>
        </w:rPr>
        <w:t xml:space="preserve"> </w:t>
      </w:r>
      <w:r w:rsidRPr="00F44F11">
        <w:rPr>
          <w:rFonts w:ascii="Segoe UI" w:hAnsi="Segoe UI" w:cs="Segoe UI"/>
        </w:rPr>
        <w:t>where</w:t>
      </w:r>
      <w:r w:rsidRPr="00F44F11">
        <w:rPr>
          <w:rFonts w:ascii="Segoe UI" w:hAnsi="Segoe UI" w:cs="Segoe UI"/>
          <w:spacing w:val="-2"/>
        </w:rPr>
        <w:t xml:space="preserve"> </w:t>
      </w:r>
      <w:r w:rsidRPr="00F44F11">
        <w:rPr>
          <w:rFonts w:ascii="Segoe UI" w:hAnsi="Segoe UI" w:cs="Segoe UI"/>
        </w:rPr>
        <w:t>there</w:t>
      </w:r>
      <w:r w:rsidRPr="00F44F11">
        <w:rPr>
          <w:rFonts w:ascii="Segoe UI" w:hAnsi="Segoe UI" w:cs="Segoe UI"/>
          <w:spacing w:val="1"/>
        </w:rPr>
        <w:t xml:space="preserve"> </w:t>
      </w:r>
      <w:r w:rsidRPr="00F44F11">
        <w:rPr>
          <w:rFonts w:ascii="Segoe UI" w:hAnsi="Segoe UI" w:cs="Segoe UI"/>
        </w:rPr>
        <w:t>are</w:t>
      </w:r>
      <w:r w:rsidRPr="00F44F11">
        <w:rPr>
          <w:rFonts w:ascii="Segoe UI" w:hAnsi="Segoe UI" w:cs="Segoe UI"/>
          <w:spacing w:val="-1"/>
        </w:rPr>
        <w:t xml:space="preserve"> </w:t>
      </w:r>
      <w:r w:rsidRPr="00F44F11">
        <w:rPr>
          <w:rFonts w:ascii="Segoe UI" w:hAnsi="Segoe UI" w:cs="Segoe UI"/>
        </w:rPr>
        <w:t>specific barriers other</w:t>
      </w:r>
      <w:r w:rsidRPr="00F44F11">
        <w:rPr>
          <w:rFonts w:ascii="Segoe UI" w:hAnsi="Segoe UI" w:cs="Segoe UI"/>
          <w:spacing w:val="-1"/>
        </w:rPr>
        <w:t xml:space="preserve"> </w:t>
      </w:r>
      <w:r w:rsidRPr="00F44F11">
        <w:rPr>
          <w:rFonts w:ascii="Segoe UI" w:hAnsi="Segoe UI" w:cs="Segoe UI"/>
        </w:rPr>
        <w:t>than</w:t>
      </w:r>
      <w:r w:rsidRPr="00F44F11">
        <w:rPr>
          <w:rFonts w:ascii="Segoe UI" w:hAnsi="Segoe UI" w:cs="Segoe UI"/>
          <w:spacing w:val="1"/>
        </w:rPr>
        <w:t xml:space="preserve"> </w:t>
      </w:r>
      <w:r w:rsidRPr="00F44F11">
        <w:rPr>
          <w:rFonts w:ascii="Segoe UI" w:hAnsi="Segoe UI" w:cs="Segoe UI"/>
        </w:rPr>
        <w:t>identified</w:t>
      </w:r>
      <w:r w:rsidRPr="00F44F11">
        <w:rPr>
          <w:rFonts w:ascii="Segoe UI" w:hAnsi="Segoe UI" w:cs="Segoe UI"/>
          <w:spacing w:val="1"/>
        </w:rPr>
        <w:t xml:space="preserve"> </w:t>
      </w:r>
      <w:r w:rsidRPr="00F44F11">
        <w:rPr>
          <w:rFonts w:ascii="Segoe UI" w:hAnsi="Segoe UI" w:cs="Segoe UI"/>
        </w:rPr>
        <w:t>SEN.</w:t>
      </w:r>
    </w:p>
    <w:p w:rsidRPr="00F44F11" w:rsidR="004E243F" w:rsidP="001C761A" w:rsidRDefault="004E243F" w14:paraId="4E0B0380" w14:textId="77777777">
      <w:pPr>
        <w:pStyle w:val="BodyText"/>
        <w:spacing w:before="10" w:line="360" w:lineRule="auto"/>
        <w:jc w:val="both"/>
        <w:rPr>
          <w:rFonts w:ascii="Segoe UI" w:hAnsi="Segoe UI" w:cs="Segoe UI"/>
        </w:rPr>
      </w:pPr>
    </w:p>
    <w:p w:rsidRPr="00F44F11" w:rsidR="004E243F" w:rsidP="001C761A" w:rsidRDefault="004E243F" w14:paraId="17922291" w14:textId="77777777">
      <w:pPr>
        <w:pStyle w:val="ListParagraph"/>
        <w:widowControl w:val="0"/>
        <w:numPr>
          <w:ilvl w:val="0"/>
          <w:numId w:val="32"/>
        </w:numPr>
        <w:tabs>
          <w:tab w:val="left" w:pos="710"/>
        </w:tabs>
        <w:autoSpaceDE w:val="0"/>
        <w:autoSpaceDN w:val="0"/>
        <w:spacing w:after="0" w:line="360" w:lineRule="auto"/>
        <w:ind w:right="431"/>
        <w:contextualSpacing w:val="0"/>
        <w:jc w:val="both"/>
        <w:rPr>
          <w:rFonts w:ascii="Segoe UI" w:hAnsi="Segoe UI" w:cs="Segoe UI"/>
        </w:rPr>
      </w:pPr>
      <w:r w:rsidRPr="00F44F11">
        <w:rPr>
          <w:rFonts w:ascii="Segoe UI" w:hAnsi="Segoe UI" w:cs="Segoe UI"/>
          <w:i/>
        </w:rPr>
        <w:t>Pastoral</w:t>
      </w:r>
      <w:r w:rsidRPr="00F44F11">
        <w:rPr>
          <w:rFonts w:ascii="Segoe UI" w:hAnsi="Segoe UI" w:cs="Segoe UI"/>
          <w:i/>
          <w:spacing w:val="-4"/>
        </w:rPr>
        <w:t xml:space="preserve"> </w:t>
      </w:r>
      <w:r w:rsidRPr="00F44F11">
        <w:rPr>
          <w:rFonts w:ascii="Segoe UI" w:hAnsi="Segoe UI" w:cs="Segoe UI"/>
          <w:i/>
        </w:rPr>
        <w:t>support.</w:t>
      </w:r>
      <w:r w:rsidRPr="00F44F11">
        <w:rPr>
          <w:rFonts w:ascii="Segoe UI" w:hAnsi="Segoe UI" w:cs="Segoe UI"/>
          <w:i/>
          <w:spacing w:val="-3"/>
        </w:rPr>
        <w:t xml:space="preserve"> </w:t>
      </w:r>
      <w:r w:rsidRPr="00F44F11">
        <w:rPr>
          <w:rFonts w:ascii="Segoe UI" w:hAnsi="Segoe UI" w:cs="Segoe UI"/>
        </w:rPr>
        <w:t>We</w:t>
      </w:r>
      <w:r w:rsidRPr="00F44F11">
        <w:rPr>
          <w:rFonts w:ascii="Segoe UI" w:hAnsi="Segoe UI" w:cs="Segoe UI"/>
          <w:spacing w:val="-3"/>
        </w:rPr>
        <w:t xml:space="preserve"> </w:t>
      </w:r>
      <w:r w:rsidRPr="00F44F11">
        <w:rPr>
          <w:rFonts w:ascii="Segoe UI" w:hAnsi="Segoe UI" w:cs="Segoe UI"/>
        </w:rPr>
        <w:t>will</w:t>
      </w:r>
      <w:r w:rsidRPr="00F44F11">
        <w:rPr>
          <w:rFonts w:ascii="Segoe UI" w:hAnsi="Segoe UI" w:cs="Segoe UI"/>
          <w:spacing w:val="-1"/>
        </w:rPr>
        <w:t xml:space="preserve"> </w:t>
      </w:r>
      <w:r w:rsidRPr="00F44F11">
        <w:rPr>
          <w:rFonts w:ascii="Segoe UI" w:hAnsi="Segoe UI" w:cs="Segoe UI"/>
        </w:rPr>
        <w:t>work</w:t>
      </w:r>
      <w:r w:rsidRPr="00F44F11">
        <w:rPr>
          <w:rFonts w:ascii="Segoe UI" w:hAnsi="Segoe UI" w:cs="Segoe UI"/>
          <w:spacing w:val="1"/>
        </w:rPr>
        <w:t xml:space="preserve"> </w:t>
      </w:r>
      <w:r w:rsidRPr="00F44F11">
        <w:rPr>
          <w:rFonts w:ascii="Segoe UI" w:hAnsi="Segoe UI" w:cs="Segoe UI"/>
        </w:rPr>
        <w:t>to</w:t>
      </w:r>
      <w:r w:rsidRPr="00F44F11">
        <w:rPr>
          <w:rFonts w:ascii="Segoe UI" w:hAnsi="Segoe UI" w:cs="Segoe UI"/>
          <w:spacing w:val="-2"/>
        </w:rPr>
        <w:t xml:space="preserve"> </w:t>
      </w:r>
      <w:r w:rsidRPr="00F44F11">
        <w:rPr>
          <w:rFonts w:ascii="Segoe UI" w:hAnsi="Segoe UI" w:cs="Segoe UI"/>
        </w:rPr>
        <w:t>raise</w:t>
      </w:r>
      <w:r w:rsidRPr="00F44F11">
        <w:rPr>
          <w:rFonts w:ascii="Segoe UI" w:hAnsi="Segoe UI" w:cs="Segoe UI"/>
          <w:spacing w:val="-3"/>
        </w:rPr>
        <w:t xml:space="preserve"> </w:t>
      </w:r>
      <w:r w:rsidRPr="00F44F11">
        <w:rPr>
          <w:rFonts w:ascii="Segoe UI" w:hAnsi="Segoe UI" w:cs="Segoe UI"/>
        </w:rPr>
        <w:t>self-esteem,</w:t>
      </w:r>
      <w:r w:rsidRPr="00F44F11">
        <w:rPr>
          <w:rFonts w:ascii="Segoe UI" w:hAnsi="Segoe UI" w:cs="Segoe UI"/>
          <w:spacing w:val="-2"/>
        </w:rPr>
        <w:t xml:space="preserve"> </w:t>
      </w:r>
      <w:r w:rsidRPr="00F44F11">
        <w:rPr>
          <w:rFonts w:ascii="Segoe UI" w:hAnsi="Segoe UI" w:cs="Segoe UI"/>
        </w:rPr>
        <w:t>extend</w:t>
      </w:r>
      <w:r w:rsidRPr="00F44F11">
        <w:rPr>
          <w:rFonts w:ascii="Segoe UI" w:hAnsi="Segoe UI" w:cs="Segoe UI"/>
          <w:spacing w:val="-1"/>
        </w:rPr>
        <w:t xml:space="preserve"> </w:t>
      </w:r>
      <w:r w:rsidRPr="00F44F11">
        <w:rPr>
          <w:rFonts w:ascii="Segoe UI" w:hAnsi="Segoe UI" w:cs="Segoe UI"/>
        </w:rPr>
        <w:t>the personal</w:t>
      </w:r>
      <w:r w:rsidRPr="00F44F11">
        <w:rPr>
          <w:rFonts w:ascii="Segoe UI" w:hAnsi="Segoe UI" w:cs="Segoe UI"/>
          <w:spacing w:val="-4"/>
        </w:rPr>
        <w:t xml:space="preserve"> </w:t>
      </w:r>
      <w:r w:rsidRPr="00F44F11">
        <w:rPr>
          <w:rFonts w:ascii="Segoe UI" w:hAnsi="Segoe UI" w:cs="Segoe UI"/>
        </w:rPr>
        <w:t>skill</w:t>
      </w:r>
      <w:r w:rsidRPr="00F44F11">
        <w:rPr>
          <w:rFonts w:ascii="Segoe UI" w:hAnsi="Segoe UI" w:cs="Segoe UI"/>
          <w:spacing w:val="-3"/>
        </w:rPr>
        <w:t xml:space="preserve"> </w:t>
      </w:r>
      <w:r w:rsidRPr="00F44F11">
        <w:rPr>
          <w:rFonts w:ascii="Segoe UI" w:hAnsi="Segoe UI" w:cs="Segoe UI"/>
        </w:rPr>
        <w:t>set</w:t>
      </w:r>
      <w:r w:rsidRPr="00F44F11">
        <w:rPr>
          <w:rFonts w:ascii="Segoe UI" w:hAnsi="Segoe UI" w:cs="Segoe UI"/>
          <w:spacing w:val="-1"/>
        </w:rPr>
        <w:t xml:space="preserve"> </w:t>
      </w:r>
      <w:r w:rsidRPr="00F44F11">
        <w:rPr>
          <w:rFonts w:ascii="Segoe UI" w:hAnsi="Segoe UI" w:cs="Segoe UI"/>
        </w:rPr>
        <w:t>and</w:t>
      </w:r>
      <w:r w:rsidRPr="00F44F11">
        <w:rPr>
          <w:rFonts w:ascii="Segoe UI" w:hAnsi="Segoe UI" w:cs="Segoe UI"/>
          <w:spacing w:val="-2"/>
        </w:rPr>
        <w:t xml:space="preserve"> </w:t>
      </w:r>
      <w:r w:rsidRPr="00F44F11">
        <w:rPr>
          <w:rFonts w:ascii="Segoe UI" w:hAnsi="Segoe UI" w:cs="Segoe UI"/>
        </w:rPr>
        <w:t>support</w:t>
      </w:r>
      <w:r w:rsidRPr="00F44F11">
        <w:rPr>
          <w:rFonts w:ascii="Segoe UI" w:hAnsi="Segoe UI" w:cs="Segoe UI"/>
          <w:spacing w:val="-53"/>
        </w:rPr>
        <w:t xml:space="preserve"> </w:t>
      </w:r>
      <w:r w:rsidRPr="00F44F11">
        <w:rPr>
          <w:rFonts w:ascii="Segoe UI" w:hAnsi="Segoe UI" w:cs="Segoe UI"/>
        </w:rPr>
        <w:t>our pupil premium children to make appropriate choices in order to maximise learning</w:t>
      </w:r>
      <w:r w:rsidRPr="00F44F11">
        <w:rPr>
          <w:rFonts w:ascii="Segoe UI" w:hAnsi="Segoe UI" w:cs="Segoe UI"/>
          <w:spacing w:val="1"/>
        </w:rPr>
        <w:t xml:space="preserve"> </w:t>
      </w:r>
      <w:r w:rsidRPr="00F44F11">
        <w:rPr>
          <w:rFonts w:ascii="Segoe UI" w:hAnsi="Segoe UI" w:cs="Segoe UI"/>
        </w:rPr>
        <w:t>opportunities/choose the right GCSE courses/make the appropriate choices for their post-16</w:t>
      </w:r>
      <w:r w:rsidRPr="00F44F11">
        <w:rPr>
          <w:rFonts w:ascii="Segoe UI" w:hAnsi="Segoe UI" w:cs="Segoe UI"/>
          <w:spacing w:val="-53"/>
        </w:rPr>
        <w:t xml:space="preserve"> </w:t>
      </w:r>
      <w:r w:rsidRPr="00F44F11">
        <w:rPr>
          <w:rFonts w:ascii="Segoe UI" w:hAnsi="Segoe UI" w:cs="Segoe UI"/>
        </w:rPr>
        <w:t>education or</w:t>
      </w:r>
      <w:r w:rsidRPr="00F44F11">
        <w:rPr>
          <w:rFonts w:ascii="Segoe UI" w:hAnsi="Segoe UI" w:cs="Segoe UI"/>
          <w:spacing w:val="-1"/>
        </w:rPr>
        <w:t xml:space="preserve"> </w:t>
      </w:r>
      <w:r w:rsidRPr="00F44F11">
        <w:rPr>
          <w:rFonts w:ascii="Segoe UI" w:hAnsi="Segoe UI" w:cs="Segoe UI"/>
        </w:rPr>
        <w:t>employment</w:t>
      </w:r>
      <w:r w:rsidRPr="00F44F11">
        <w:rPr>
          <w:rFonts w:ascii="Segoe UI" w:hAnsi="Segoe UI" w:cs="Segoe UI"/>
          <w:spacing w:val="-1"/>
        </w:rPr>
        <w:t xml:space="preserve"> </w:t>
      </w:r>
      <w:r w:rsidRPr="00F44F11">
        <w:rPr>
          <w:rFonts w:ascii="Segoe UI" w:hAnsi="Segoe UI" w:cs="Segoe UI"/>
        </w:rPr>
        <w:t>prospects.</w:t>
      </w:r>
    </w:p>
    <w:p w:rsidRPr="00F44F11" w:rsidR="004E243F" w:rsidP="001C761A" w:rsidRDefault="004E243F" w14:paraId="5C44C42E" w14:textId="77777777">
      <w:pPr>
        <w:pStyle w:val="BodyText"/>
        <w:spacing w:line="360" w:lineRule="auto"/>
        <w:jc w:val="both"/>
        <w:rPr>
          <w:rFonts w:ascii="Segoe UI" w:hAnsi="Segoe UI" w:cs="Segoe UI"/>
        </w:rPr>
      </w:pPr>
    </w:p>
    <w:p w:rsidRPr="00AB0961" w:rsidR="004E243F" w:rsidP="001C761A" w:rsidRDefault="004E243F" w14:paraId="531F924A" w14:textId="2ECF43B6">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i/>
        </w:rPr>
        <w:t>Extra-curricular</w:t>
      </w:r>
      <w:r w:rsidRPr="00F44F11">
        <w:rPr>
          <w:rFonts w:ascii="Segoe UI" w:hAnsi="Segoe UI" w:cs="Segoe UI"/>
          <w:i/>
          <w:spacing w:val="-3"/>
        </w:rPr>
        <w:t xml:space="preserve"> </w:t>
      </w:r>
      <w:r w:rsidRPr="00F44F11">
        <w:rPr>
          <w:rFonts w:ascii="Segoe UI" w:hAnsi="Segoe UI" w:cs="Segoe UI"/>
          <w:i/>
        </w:rPr>
        <w:t>and</w:t>
      </w:r>
      <w:r w:rsidRPr="00F44F11">
        <w:rPr>
          <w:rFonts w:ascii="Segoe UI" w:hAnsi="Segoe UI" w:cs="Segoe UI"/>
          <w:i/>
          <w:spacing w:val="-1"/>
        </w:rPr>
        <w:t xml:space="preserve"> </w:t>
      </w:r>
      <w:r w:rsidRPr="00F44F11">
        <w:rPr>
          <w:rFonts w:ascii="Segoe UI" w:hAnsi="Segoe UI" w:cs="Segoe UI"/>
          <w:i/>
        </w:rPr>
        <w:t>enrichment provision</w:t>
      </w:r>
      <w:r w:rsidRPr="00F44F11">
        <w:rPr>
          <w:rFonts w:ascii="Segoe UI" w:hAnsi="Segoe UI" w:cs="Segoe UI"/>
        </w:rPr>
        <w:t>.</w:t>
      </w:r>
      <w:r w:rsidRPr="00F44F11">
        <w:rPr>
          <w:rFonts w:ascii="Segoe UI" w:hAnsi="Segoe UI" w:cs="Segoe UI"/>
          <w:spacing w:val="-3"/>
        </w:rPr>
        <w:t xml:space="preserve"> </w:t>
      </w:r>
      <w:r w:rsidRPr="00F44F11">
        <w:rPr>
          <w:rFonts w:ascii="Segoe UI" w:hAnsi="Segoe UI" w:cs="Segoe UI"/>
        </w:rPr>
        <w:t>This</w:t>
      </w:r>
      <w:r w:rsidRPr="00F44F11">
        <w:rPr>
          <w:rFonts w:ascii="Segoe UI" w:hAnsi="Segoe UI" w:cs="Segoe UI"/>
          <w:spacing w:val="-2"/>
        </w:rPr>
        <w:t xml:space="preserve"> </w:t>
      </w:r>
      <w:r w:rsidRPr="00F44F11">
        <w:rPr>
          <w:rFonts w:ascii="Segoe UI" w:hAnsi="Segoe UI" w:cs="Segoe UI"/>
        </w:rPr>
        <w:t>may</w:t>
      </w:r>
      <w:r w:rsidRPr="00F44F11">
        <w:rPr>
          <w:rFonts w:ascii="Segoe UI" w:hAnsi="Segoe UI" w:cs="Segoe UI"/>
          <w:spacing w:val="-6"/>
        </w:rPr>
        <w:t xml:space="preserve"> </w:t>
      </w:r>
      <w:r w:rsidRPr="00F44F11">
        <w:rPr>
          <w:rFonts w:ascii="Segoe UI" w:hAnsi="Segoe UI" w:cs="Segoe UI"/>
        </w:rPr>
        <w:t>include:</w:t>
      </w:r>
    </w:p>
    <w:p w:rsidRPr="00AB0961" w:rsidR="004E243F" w:rsidP="001C761A" w:rsidRDefault="004E243F" w14:paraId="0216D0FC" w14:textId="37A3B985">
      <w:pPr>
        <w:pStyle w:val="ListParagraph"/>
        <w:widowControl w:val="0"/>
        <w:numPr>
          <w:ilvl w:val="1"/>
          <w:numId w:val="32"/>
        </w:numPr>
        <w:tabs>
          <w:tab w:val="left" w:pos="993"/>
        </w:tabs>
        <w:autoSpaceDE w:val="0"/>
        <w:autoSpaceDN w:val="0"/>
        <w:spacing w:before="72" w:after="0" w:line="360" w:lineRule="auto"/>
        <w:ind w:hanging="287"/>
        <w:contextualSpacing w:val="0"/>
        <w:jc w:val="both"/>
        <w:rPr>
          <w:rFonts w:ascii="Segoe UI" w:hAnsi="Segoe UI" w:cs="Segoe UI"/>
        </w:rPr>
      </w:pPr>
      <w:r w:rsidRPr="00F44F11">
        <w:rPr>
          <w:rFonts w:ascii="Segoe UI" w:hAnsi="Segoe UI" w:cs="Segoe UI"/>
        </w:rPr>
        <w:t>Small</w:t>
      </w:r>
      <w:r w:rsidRPr="00F44F11">
        <w:rPr>
          <w:rFonts w:ascii="Segoe UI" w:hAnsi="Segoe UI" w:cs="Segoe UI"/>
          <w:spacing w:val="-4"/>
        </w:rPr>
        <w:t xml:space="preserve"> </w:t>
      </w:r>
      <w:r w:rsidRPr="00F44F11">
        <w:rPr>
          <w:rFonts w:ascii="Segoe UI" w:hAnsi="Segoe UI" w:cs="Segoe UI"/>
        </w:rPr>
        <w:t>group</w:t>
      </w:r>
      <w:r w:rsidRPr="00F44F11">
        <w:rPr>
          <w:rFonts w:ascii="Segoe UI" w:hAnsi="Segoe UI" w:cs="Segoe UI"/>
          <w:spacing w:val="-3"/>
        </w:rPr>
        <w:t xml:space="preserve"> </w:t>
      </w:r>
      <w:r w:rsidRPr="00F44F11">
        <w:rPr>
          <w:rFonts w:ascii="Segoe UI" w:hAnsi="Segoe UI" w:cs="Segoe UI"/>
        </w:rPr>
        <w:t>literacy/numeracy</w:t>
      </w:r>
      <w:r w:rsidRPr="00F44F11">
        <w:rPr>
          <w:rFonts w:ascii="Segoe UI" w:hAnsi="Segoe UI" w:cs="Segoe UI"/>
          <w:spacing w:val="-6"/>
        </w:rPr>
        <w:t xml:space="preserve"> </w:t>
      </w:r>
      <w:r w:rsidRPr="00F44F11">
        <w:rPr>
          <w:rFonts w:ascii="Segoe UI" w:hAnsi="Segoe UI" w:cs="Segoe UI"/>
        </w:rPr>
        <w:t>support.</w:t>
      </w:r>
    </w:p>
    <w:p w:rsidRPr="00AB0961" w:rsidR="004E243F" w:rsidP="001C761A" w:rsidRDefault="004E243F" w14:paraId="26273B9D" w14:textId="1BF296ED">
      <w:pPr>
        <w:pStyle w:val="ListParagraph"/>
        <w:widowControl w:val="0"/>
        <w:numPr>
          <w:ilvl w:val="1"/>
          <w:numId w:val="32"/>
        </w:numPr>
        <w:tabs>
          <w:tab w:val="left" w:pos="993"/>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Use</w:t>
      </w:r>
      <w:r w:rsidRPr="00F44F11">
        <w:rPr>
          <w:rFonts w:ascii="Segoe UI" w:hAnsi="Segoe UI" w:cs="Segoe UI"/>
          <w:spacing w:val="-3"/>
        </w:rPr>
        <w:t xml:space="preserve"> </w:t>
      </w:r>
      <w:r w:rsidRPr="00F44F11">
        <w:rPr>
          <w:rFonts w:ascii="Segoe UI" w:hAnsi="Segoe UI" w:cs="Segoe UI"/>
        </w:rPr>
        <w:t>of</w:t>
      </w:r>
      <w:r w:rsidRPr="00F44F11">
        <w:rPr>
          <w:rFonts w:ascii="Segoe UI" w:hAnsi="Segoe UI" w:cs="Segoe UI"/>
          <w:spacing w:val="-2"/>
        </w:rPr>
        <w:t xml:space="preserve"> </w:t>
      </w:r>
      <w:r w:rsidRPr="00F44F11">
        <w:rPr>
          <w:rFonts w:ascii="Segoe UI" w:hAnsi="Segoe UI" w:cs="Segoe UI"/>
        </w:rPr>
        <w:t>nurture</w:t>
      </w:r>
      <w:r w:rsidRPr="00F44F11">
        <w:rPr>
          <w:rFonts w:ascii="Segoe UI" w:hAnsi="Segoe UI" w:cs="Segoe UI"/>
          <w:spacing w:val="-1"/>
        </w:rPr>
        <w:t xml:space="preserve"> </w:t>
      </w:r>
      <w:r w:rsidRPr="00F44F11">
        <w:rPr>
          <w:rFonts w:ascii="Segoe UI" w:hAnsi="Segoe UI" w:cs="Segoe UI"/>
        </w:rPr>
        <w:t>groups.</w:t>
      </w:r>
    </w:p>
    <w:p w:rsidRPr="00AB0961" w:rsidR="004E243F" w:rsidP="001C761A" w:rsidRDefault="004E243F" w14:paraId="4B8C125E" w14:textId="10A92A18">
      <w:pPr>
        <w:pStyle w:val="ListParagraph"/>
        <w:widowControl w:val="0"/>
        <w:numPr>
          <w:ilvl w:val="1"/>
          <w:numId w:val="32"/>
        </w:numPr>
        <w:tabs>
          <w:tab w:val="left" w:pos="993"/>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Support</w:t>
      </w:r>
      <w:r w:rsidRPr="00F44F11">
        <w:rPr>
          <w:rFonts w:ascii="Segoe UI" w:hAnsi="Segoe UI" w:cs="Segoe UI"/>
          <w:spacing w:val="-3"/>
        </w:rPr>
        <w:t xml:space="preserve"> </w:t>
      </w:r>
      <w:r w:rsidRPr="00F44F11">
        <w:rPr>
          <w:rFonts w:ascii="Segoe UI" w:hAnsi="Segoe UI" w:cs="Segoe UI"/>
        </w:rPr>
        <w:t>for</w:t>
      </w:r>
      <w:r w:rsidRPr="00F44F11">
        <w:rPr>
          <w:rFonts w:ascii="Segoe UI" w:hAnsi="Segoe UI" w:cs="Segoe UI"/>
          <w:spacing w:val="-3"/>
        </w:rPr>
        <w:t xml:space="preserve"> </w:t>
      </w:r>
      <w:r w:rsidRPr="00F44F11">
        <w:rPr>
          <w:rFonts w:ascii="Segoe UI" w:hAnsi="Segoe UI" w:cs="Segoe UI"/>
        </w:rPr>
        <w:t>enrichment</w:t>
      </w:r>
      <w:r w:rsidRPr="00F44F11">
        <w:rPr>
          <w:rFonts w:ascii="Segoe UI" w:hAnsi="Segoe UI" w:cs="Segoe UI"/>
          <w:spacing w:val="-2"/>
        </w:rPr>
        <w:t xml:space="preserve"> </w:t>
      </w:r>
      <w:r w:rsidRPr="00F44F11">
        <w:rPr>
          <w:rFonts w:ascii="Segoe UI" w:hAnsi="Segoe UI" w:cs="Segoe UI"/>
        </w:rPr>
        <w:t>activities</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1"/>
        </w:rPr>
        <w:t xml:space="preserve"> </w:t>
      </w:r>
      <w:r w:rsidRPr="00F44F11">
        <w:rPr>
          <w:rFonts w:ascii="Segoe UI" w:hAnsi="Segoe UI" w:cs="Segoe UI"/>
        </w:rPr>
        <w:t>educational</w:t>
      </w:r>
      <w:r w:rsidRPr="00F44F11">
        <w:rPr>
          <w:rFonts w:ascii="Segoe UI" w:hAnsi="Segoe UI" w:cs="Segoe UI"/>
          <w:spacing w:val="-3"/>
        </w:rPr>
        <w:t xml:space="preserve"> </w:t>
      </w:r>
      <w:r w:rsidRPr="00F44F11">
        <w:rPr>
          <w:rFonts w:ascii="Segoe UI" w:hAnsi="Segoe UI" w:cs="Segoe UI"/>
        </w:rPr>
        <w:t>visits.</w:t>
      </w:r>
    </w:p>
    <w:p w:rsidR="004E243F" w:rsidP="001C761A" w:rsidRDefault="004E243F" w14:paraId="57A98DB1" w14:textId="77777777">
      <w:pPr>
        <w:pStyle w:val="ListParagraph"/>
        <w:widowControl w:val="0"/>
        <w:numPr>
          <w:ilvl w:val="1"/>
          <w:numId w:val="32"/>
        </w:numPr>
        <w:tabs>
          <w:tab w:val="left" w:pos="993"/>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Use</w:t>
      </w:r>
      <w:r w:rsidRPr="00F44F11">
        <w:rPr>
          <w:rFonts w:ascii="Segoe UI" w:hAnsi="Segoe UI" w:cs="Segoe UI"/>
          <w:spacing w:val="-4"/>
        </w:rPr>
        <w:t xml:space="preserve"> </w:t>
      </w:r>
      <w:r w:rsidRPr="00F44F11">
        <w:rPr>
          <w:rFonts w:ascii="Segoe UI" w:hAnsi="Segoe UI" w:cs="Segoe UI"/>
        </w:rPr>
        <w:t>of</w:t>
      </w:r>
      <w:r w:rsidRPr="00F44F11">
        <w:rPr>
          <w:rFonts w:ascii="Segoe UI" w:hAnsi="Segoe UI" w:cs="Segoe UI"/>
          <w:spacing w:val="-3"/>
        </w:rPr>
        <w:t xml:space="preserve"> </w:t>
      </w:r>
      <w:r w:rsidRPr="00F44F11">
        <w:rPr>
          <w:rFonts w:ascii="Segoe UI" w:hAnsi="Segoe UI" w:cs="Segoe UI"/>
        </w:rPr>
        <w:t>specialist</w:t>
      </w:r>
      <w:r w:rsidRPr="00F44F11">
        <w:rPr>
          <w:rFonts w:ascii="Segoe UI" w:hAnsi="Segoe UI" w:cs="Segoe UI"/>
          <w:spacing w:val="-4"/>
        </w:rPr>
        <w:t xml:space="preserve"> </w:t>
      </w:r>
      <w:r w:rsidRPr="00F44F11">
        <w:rPr>
          <w:rFonts w:ascii="Segoe UI" w:hAnsi="Segoe UI" w:cs="Segoe UI"/>
        </w:rPr>
        <w:t>learning</w:t>
      </w:r>
      <w:r w:rsidRPr="00F44F11">
        <w:rPr>
          <w:rFonts w:ascii="Segoe UI" w:hAnsi="Segoe UI" w:cs="Segoe UI"/>
          <w:spacing w:val="-2"/>
        </w:rPr>
        <w:t xml:space="preserve"> </w:t>
      </w:r>
      <w:r w:rsidRPr="00F44F11">
        <w:rPr>
          <w:rFonts w:ascii="Segoe UI" w:hAnsi="Segoe UI" w:cs="Segoe UI"/>
        </w:rPr>
        <w:t>software.</w:t>
      </w:r>
    </w:p>
    <w:p w:rsidRPr="00AB0961" w:rsidR="004E243F" w:rsidP="001C761A" w:rsidRDefault="004E243F" w14:paraId="080EE6C4" w14:textId="77777777">
      <w:pPr>
        <w:spacing w:line="360" w:lineRule="auto"/>
        <w:rPr>
          <w:rFonts w:ascii="Segoe UI" w:hAnsi="Segoe UI" w:cs="Segoe UI"/>
          <w:i/>
        </w:rPr>
      </w:pPr>
    </w:p>
    <w:p w:rsidR="004E243F" w:rsidP="001C761A" w:rsidRDefault="004E243F" w14:paraId="3EB7AADF" w14:textId="77777777">
      <w:pPr>
        <w:pStyle w:val="ListParagraph"/>
        <w:widowControl w:val="0"/>
        <w:numPr>
          <w:ilvl w:val="0"/>
          <w:numId w:val="33"/>
        </w:numPr>
        <w:tabs>
          <w:tab w:val="left" w:pos="993"/>
        </w:tabs>
        <w:autoSpaceDE w:val="0"/>
        <w:autoSpaceDN w:val="0"/>
        <w:spacing w:after="0" w:line="360" w:lineRule="auto"/>
        <w:jc w:val="both"/>
        <w:rPr>
          <w:rFonts w:ascii="Segoe UI" w:hAnsi="Segoe UI" w:cs="Segoe UI"/>
        </w:rPr>
      </w:pPr>
      <w:r w:rsidRPr="00F44F11">
        <w:rPr>
          <w:rFonts w:ascii="Segoe UI" w:hAnsi="Segoe UI" w:cs="Segoe UI"/>
          <w:i/>
        </w:rPr>
        <w:t>Links</w:t>
      </w:r>
      <w:r w:rsidRPr="00F44F11">
        <w:rPr>
          <w:rFonts w:ascii="Segoe UI" w:hAnsi="Segoe UI" w:cs="Segoe UI"/>
          <w:i/>
          <w:spacing w:val="-2"/>
        </w:rPr>
        <w:t xml:space="preserve"> </w:t>
      </w:r>
      <w:r w:rsidRPr="00F44F11">
        <w:rPr>
          <w:rFonts w:ascii="Segoe UI" w:hAnsi="Segoe UI" w:cs="Segoe UI"/>
          <w:i/>
        </w:rPr>
        <w:t>with</w:t>
      </w:r>
      <w:r w:rsidRPr="00F44F11">
        <w:rPr>
          <w:rFonts w:ascii="Segoe UI" w:hAnsi="Segoe UI" w:cs="Segoe UI"/>
          <w:i/>
          <w:spacing w:val="-3"/>
        </w:rPr>
        <w:t xml:space="preserve"> </w:t>
      </w:r>
      <w:r w:rsidRPr="00F44F11">
        <w:rPr>
          <w:rFonts w:ascii="Segoe UI" w:hAnsi="Segoe UI" w:cs="Segoe UI"/>
          <w:i/>
        </w:rPr>
        <w:t>parents.</w:t>
      </w:r>
      <w:r w:rsidRPr="00F44F11">
        <w:rPr>
          <w:rFonts w:ascii="Segoe UI" w:hAnsi="Segoe UI" w:cs="Segoe UI"/>
          <w:i/>
          <w:spacing w:val="-3"/>
        </w:rPr>
        <w:t xml:space="preserve"> </w:t>
      </w:r>
      <w:r w:rsidRPr="00F44F11">
        <w:rPr>
          <w:rFonts w:ascii="Segoe UI" w:hAnsi="Segoe UI" w:cs="Segoe UI"/>
        </w:rPr>
        <w:t>We</w:t>
      </w:r>
      <w:r w:rsidRPr="00F44F11">
        <w:rPr>
          <w:rFonts w:ascii="Segoe UI" w:hAnsi="Segoe UI" w:cs="Segoe UI"/>
          <w:spacing w:val="-3"/>
        </w:rPr>
        <w:t xml:space="preserve"> </w:t>
      </w:r>
      <w:r w:rsidRPr="00F44F11">
        <w:rPr>
          <w:rFonts w:ascii="Segoe UI" w:hAnsi="Segoe UI" w:cs="Segoe UI"/>
        </w:rPr>
        <w:t>hope</w:t>
      </w:r>
      <w:r w:rsidRPr="00F44F11">
        <w:rPr>
          <w:rFonts w:ascii="Segoe UI" w:hAnsi="Segoe UI" w:cs="Segoe UI"/>
          <w:spacing w:val="-3"/>
        </w:rPr>
        <w:t xml:space="preserve"> </w:t>
      </w:r>
      <w:r w:rsidRPr="00F44F11">
        <w:rPr>
          <w:rFonts w:ascii="Segoe UI" w:hAnsi="Segoe UI" w:cs="Segoe UI"/>
        </w:rPr>
        <w:t>to develop</w:t>
      </w:r>
      <w:r w:rsidRPr="00F44F11">
        <w:rPr>
          <w:rFonts w:ascii="Segoe UI" w:hAnsi="Segoe UI" w:cs="Segoe UI"/>
          <w:spacing w:val="-1"/>
        </w:rPr>
        <w:t xml:space="preserve"> </w:t>
      </w:r>
      <w:r w:rsidRPr="00F44F11">
        <w:rPr>
          <w:rFonts w:ascii="Segoe UI" w:hAnsi="Segoe UI" w:cs="Segoe UI"/>
        </w:rPr>
        <w:t>parental</w:t>
      </w:r>
      <w:r w:rsidRPr="00F44F11">
        <w:rPr>
          <w:rFonts w:ascii="Segoe UI" w:hAnsi="Segoe UI" w:cs="Segoe UI"/>
          <w:spacing w:val="-2"/>
        </w:rPr>
        <w:t xml:space="preserve"> </w:t>
      </w:r>
      <w:r w:rsidRPr="00F44F11">
        <w:rPr>
          <w:rFonts w:ascii="Segoe UI" w:hAnsi="Segoe UI" w:cs="Segoe UI"/>
        </w:rPr>
        <w:t>engagement</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1"/>
        </w:rPr>
        <w:t xml:space="preserve"> </w:t>
      </w:r>
      <w:r w:rsidRPr="00F44F11">
        <w:rPr>
          <w:rFonts w:ascii="Segoe UI" w:hAnsi="Segoe UI" w:cs="Segoe UI"/>
        </w:rPr>
        <w:t>aspirations.</w:t>
      </w:r>
    </w:p>
    <w:p w:rsidRPr="00F44F11" w:rsidR="004E243F" w:rsidP="001C761A" w:rsidRDefault="004E243F" w14:paraId="2722F34C" w14:textId="77777777">
      <w:pPr>
        <w:pStyle w:val="ListParagraph"/>
        <w:tabs>
          <w:tab w:val="left" w:pos="993"/>
        </w:tabs>
        <w:spacing w:line="360" w:lineRule="auto"/>
        <w:jc w:val="both"/>
        <w:rPr>
          <w:rFonts w:ascii="Segoe UI" w:hAnsi="Segoe UI" w:cs="Segoe UI"/>
        </w:rPr>
      </w:pPr>
    </w:p>
    <w:p w:rsidR="004E243F" w:rsidP="001C761A" w:rsidRDefault="004E243F" w14:paraId="02DC6CA0" w14:textId="77777777">
      <w:pPr>
        <w:pStyle w:val="ListParagraph"/>
        <w:widowControl w:val="0"/>
        <w:numPr>
          <w:ilvl w:val="0"/>
          <w:numId w:val="33"/>
        </w:numPr>
        <w:tabs>
          <w:tab w:val="left" w:pos="993"/>
        </w:tabs>
        <w:autoSpaceDE w:val="0"/>
        <w:autoSpaceDN w:val="0"/>
        <w:spacing w:after="0" w:line="360" w:lineRule="auto"/>
        <w:jc w:val="both"/>
        <w:rPr>
          <w:rFonts w:ascii="Segoe UI" w:hAnsi="Segoe UI" w:cs="Segoe UI"/>
        </w:rPr>
      </w:pPr>
      <w:r w:rsidRPr="00F44F11">
        <w:rPr>
          <w:rFonts w:ascii="Segoe UI" w:hAnsi="Segoe UI" w:cs="Segoe UI"/>
          <w:i/>
        </w:rPr>
        <w:t xml:space="preserve">External services. </w:t>
      </w:r>
      <w:r w:rsidRPr="00F44F11">
        <w:rPr>
          <w:rFonts w:ascii="Segoe UI" w:hAnsi="Segoe UI" w:cs="Segoe UI"/>
        </w:rPr>
        <w:t>Where the need arises we may use pupil premium funding to buy in</w:t>
      </w:r>
      <w:r w:rsidRPr="00F44F11">
        <w:rPr>
          <w:rFonts w:ascii="Segoe UI" w:hAnsi="Segoe UI" w:cs="Segoe UI"/>
          <w:spacing w:val="1"/>
        </w:rPr>
        <w:t xml:space="preserve"> </w:t>
      </w:r>
      <w:r w:rsidRPr="00F44F11">
        <w:rPr>
          <w:rFonts w:ascii="Segoe UI" w:hAnsi="Segoe UI" w:cs="Segoe UI"/>
        </w:rPr>
        <w:t>additional</w:t>
      </w:r>
      <w:r w:rsidRPr="00F44F11">
        <w:rPr>
          <w:rFonts w:ascii="Segoe UI" w:hAnsi="Segoe UI" w:cs="Segoe UI"/>
          <w:spacing w:val="-4"/>
        </w:rPr>
        <w:t xml:space="preserve"> </w:t>
      </w:r>
      <w:r w:rsidRPr="00F44F11">
        <w:rPr>
          <w:rFonts w:ascii="Segoe UI" w:hAnsi="Segoe UI" w:cs="Segoe UI"/>
        </w:rPr>
        <w:t>psychological</w:t>
      </w:r>
      <w:r w:rsidRPr="00F44F11">
        <w:rPr>
          <w:rFonts w:ascii="Segoe UI" w:hAnsi="Segoe UI" w:cs="Segoe UI"/>
          <w:spacing w:val="-1"/>
        </w:rPr>
        <w:t xml:space="preserve"> </w:t>
      </w:r>
      <w:r w:rsidRPr="00F44F11">
        <w:rPr>
          <w:rFonts w:ascii="Segoe UI" w:hAnsi="Segoe UI" w:cs="Segoe UI"/>
        </w:rPr>
        <w:t>and</w:t>
      </w:r>
      <w:r w:rsidRPr="00F44F11">
        <w:rPr>
          <w:rFonts w:ascii="Segoe UI" w:hAnsi="Segoe UI" w:cs="Segoe UI"/>
          <w:spacing w:val="-1"/>
        </w:rPr>
        <w:t xml:space="preserve"> </w:t>
      </w:r>
      <w:r w:rsidRPr="00F44F11">
        <w:rPr>
          <w:rFonts w:ascii="Segoe UI" w:hAnsi="Segoe UI" w:cs="Segoe UI"/>
        </w:rPr>
        <w:t>welfare</w:t>
      </w:r>
      <w:r w:rsidRPr="00F44F11">
        <w:rPr>
          <w:rFonts w:ascii="Segoe UI" w:hAnsi="Segoe UI" w:cs="Segoe UI"/>
          <w:spacing w:val="-2"/>
        </w:rPr>
        <w:t xml:space="preserve"> </w:t>
      </w:r>
      <w:r w:rsidRPr="00F44F11">
        <w:rPr>
          <w:rFonts w:ascii="Segoe UI" w:hAnsi="Segoe UI" w:cs="Segoe UI"/>
        </w:rPr>
        <w:t>services</w:t>
      </w:r>
      <w:r w:rsidRPr="00F44F11">
        <w:rPr>
          <w:rFonts w:ascii="Segoe UI" w:hAnsi="Segoe UI" w:cs="Segoe UI"/>
          <w:spacing w:val="-2"/>
        </w:rPr>
        <w:t xml:space="preserve"> </w:t>
      </w:r>
      <w:r w:rsidRPr="00F44F11">
        <w:rPr>
          <w:rFonts w:ascii="Segoe UI" w:hAnsi="Segoe UI" w:cs="Segoe UI"/>
        </w:rPr>
        <w:t>to</w:t>
      </w:r>
      <w:r w:rsidRPr="00F44F11">
        <w:rPr>
          <w:rFonts w:ascii="Segoe UI" w:hAnsi="Segoe UI" w:cs="Segoe UI"/>
          <w:spacing w:val="-2"/>
        </w:rPr>
        <w:t xml:space="preserve"> </w:t>
      </w:r>
      <w:r w:rsidRPr="00F44F11">
        <w:rPr>
          <w:rFonts w:ascii="Segoe UI" w:hAnsi="Segoe UI" w:cs="Segoe UI"/>
        </w:rPr>
        <w:t>support</w:t>
      </w:r>
      <w:r w:rsidRPr="00F44F11">
        <w:rPr>
          <w:rFonts w:ascii="Segoe UI" w:hAnsi="Segoe UI" w:cs="Segoe UI"/>
          <w:spacing w:val="-2"/>
        </w:rPr>
        <w:t xml:space="preserve"> </w:t>
      </w:r>
      <w:r w:rsidRPr="00F44F11">
        <w:rPr>
          <w:rFonts w:ascii="Segoe UI" w:hAnsi="Segoe UI" w:cs="Segoe UI"/>
        </w:rPr>
        <w:t>these</w:t>
      </w:r>
      <w:r w:rsidRPr="00F44F11">
        <w:rPr>
          <w:rFonts w:ascii="Segoe UI" w:hAnsi="Segoe UI" w:cs="Segoe UI"/>
          <w:spacing w:val="-3"/>
        </w:rPr>
        <w:t xml:space="preserve"> </w:t>
      </w:r>
      <w:r w:rsidRPr="00F44F11">
        <w:rPr>
          <w:rFonts w:ascii="Segoe UI" w:hAnsi="Segoe UI" w:cs="Segoe UI"/>
        </w:rPr>
        <w:t>children</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3"/>
        </w:rPr>
        <w:t xml:space="preserve"> </w:t>
      </w:r>
      <w:r w:rsidRPr="00F44F11">
        <w:rPr>
          <w:rFonts w:ascii="Segoe UI" w:hAnsi="Segoe UI" w:cs="Segoe UI"/>
        </w:rPr>
        <w:t>their</w:t>
      </w:r>
      <w:r w:rsidRPr="00F44F11">
        <w:rPr>
          <w:rFonts w:ascii="Segoe UI" w:hAnsi="Segoe UI" w:cs="Segoe UI"/>
          <w:spacing w:val="-1"/>
        </w:rPr>
        <w:t xml:space="preserve"> </w:t>
      </w:r>
      <w:r w:rsidRPr="00F44F11">
        <w:rPr>
          <w:rFonts w:ascii="Segoe UI" w:hAnsi="Segoe UI" w:cs="Segoe UI"/>
        </w:rPr>
        <w:t>families.</w:t>
      </w:r>
    </w:p>
    <w:p w:rsidRPr="007B0A17" w:rsidR="007B0A17" w:rsidP="001C761A" w:rsidRDefault="007B0A17" w14:paraId="0DAEFE2A" w14:textId="77777777">
      <w:pPr>
        <w:widowControl w:val="0"/>
        <w:tabs>
          <w:tab w:val="left" w:pos="993"/>
        </w:tabs>
        <w:autoSpaceDE w:val="0"/>
        <w:autoSpaceDN w:val="0"/>
        <w:spacing w:after="0" w:line="360" w:lineRule="auto"/>
        <w:jc w:val="both"/>
        <w:rPr>
          <w:rFonts w:ascii="Segoe UI" w:hAnsi="Segoe UI" w:cs="Segoe UI"/>
        </w:rPr>
      </w:pPr>
    </w:p>
    <w:p w:rsidRPr="00F44F11" w:rsidR="004E243F" w:rsidP="001C761A" w:rsidRDefault="004E243F" w14:paraId="5D3FEA93" w14:textId="77777777">
      <w:pPr>
        <w:pStyle w:val="Heading1"/>
        <w:spacing w:line="360" w:lineRule="auto"/>
      </w:pPr>
      <w:r w:rsidRPr="00F44F11">
        <w:t>Measuring</w:t>
      </w:r>
      <w:r w:rsidRPr="00F44F11">
        <w:rPr>
          <w:spacing w:val="-2"/>
        </w:rPr>
        <w:t xml:space="preserve"> </w:t>
      </w:r>
      <w:r w:rsidRPr="00F44F11">
        <w:t>and</w:t>
      </w:r>
      <w:r w:rsidRPr="00F44F11">
        <w:rPr>
          <w:spacing w:val="-4"/>
        </w:rPr>
        <w:t xml:space="preserve"> </w:t>
      </w:r>
      <w:r w:rsidRPr="00F44F11">
        <w:t>reporting</w:t>
      </w:r>
    </w:p>
    <w:p w:rsidRPr="00F44F11" w:rsidR="004E243F" w:rsidP="001C761A" w:rsidRDefault="004E243F" w14:paraId="21F3205F" w14:textId="751E7ACA">
      <w:pPr>
        <w:pStyle w:val="BodyText"/>
        <w:spacing w:before="110" w:line="360" w:lineRule="auto"/>
        <w:ind w:left="140"/>
        <w:jc w:val="both"/>
        <w:rPr>
          <w:rFonts w:ascii="Segoe UI" w:hAnsi="Segoe UI" w:cs="Segoe UI"/>
        </w:rPr>
      </w:pPr>
      <w:r w:rsidRPr="00F44F11">
        <w:rPr>
          <w:rFonts w:ascii="Segoe UI" w:hAnsi="Segoe UI" w:cs="Segoe UI"/>
        </w:rPr>
        <w:t>The school will evaluate the impact on each pupil at the end of each term. Evaluation will focus on</w:t>
      </w:r>
      <w:r w:rsidRPr="00F44F11">
        <w:rPr>
          <w:rFonts w:ascii="Segoe UI" w:hAnsi="Segoe UI" w:cs="Segoe UI"/>
          <w:spacing w:val="1"/>
        </w:rPr>
        <w:t xml:space="preserve"> </w:t>
      </w:r>
      <w:r w:rsidRPr="00F44F11">
        <w:rPr>
          <w:rFonts w:ascii="Segoe UI" w:hAnsi="Segoe UI" w:cs="Segoe UI"/>
        </w:rPr>
        <w:t>academic</w:t>
      </w:r>
      <w:r w:rsidRPr="00F44F11">
        <w:rPr>
          <w:rFonts w:ascii="Segoe UI" w:hAnsi="Segoe UI" w:cs="Segoe UI"/>
          <w:spacing w:val="-3"/>
        </w:rPr>
        <w:t xml:space="preserve"> </w:t>
      </w:r>
      <w:r w:rsidRPr="00F44F11">
        <w:rPr>
          <w:rFonts w:ascii="Segoe UI" w:hAnsi="Segoe UI" w:cs="Segoe UI"/>
        </w:rPr>
        <w:t>gains</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2"/>
        </w:rPr>
        <w:t xml:space="preserve"> </w:t>
      </w:r>
      <w:r w:rsidRPr="00F44F11">
        <w:rPr>
          <w:rFonts w:ascii="Segoe UI" w:hAnsi="Segoe UI" w:cs="Segoe UI"/>
        </w:rPr>
        <w:t>how</w:t>
      </w:r>
      <w:r w:rsidRPr="00F44F11">
        <w:rPr>
          <w:rFonts w:ascii="Segoe UI" w:hAnsi="Segoe UI" w:cs="Segoe UI"/>
          <w:spacing w:val="-3"/>
        </w:rPr>
        <w:t xml:space="preserve"> </w:t>
      </w:r>
      <w:r w:rsidRPr="00F44F11">
        <w:rPr>
          <w:rFonts w:ascii="Segoe UI" w:hAnsi="Segoe UI" w:cs="Segoe UI"/>
        </w:rPr>
        <w:t>pupils’</w:t>
      </w:r>
      <w:r w:rsidRPr="00F44F11">
        <w:rPr>
          <w:rFonts w:ascii="Segoe UI" w:hAnsi="Segoe UI" w:cs="Segoe UI"/>
          <w:spacing w:val="-5"/>
        </w:rPr>
        <w:t xml:space="preserve"> </w:t>
      </w:r>
      <w:r w:rsidRPr="00F44F11">
        <w:rPr>
          <w:rFonts w:ascii="Segoe UI" w:hAnsi="Segoe UI" w:cs="Segoe UI"/>
        </w:rPr>
        <w:t>self-confidence</w:t>
      </w:r>
      <w:r w:rsidRPr="00F44F11">
        <w:rPr>
          <w:rFonts w:ascii="Segoe UI" w:hAnsi="Segoe UI" w:cs="Segoe UI"/>
          <w:spacing w:val="-4"/>
        </w:rPr>
        <w:t xml:space="preserve"> </w:t>
      </w:r>
      <w:r w:rsidRPr="00F44F11">
        <w:rPr>
          <w:rFonts w:ascii="Segoe UI" w:hAnsi="Segoe UI" w:cs="Segoe UI"/>
        </w:rPr>
        <w:t>has</w:t>
      </w:r>
      <w:r w:rsidRPr="00F44F11">
        <w:rPr>
          <w:rFonts w:ascii="Segoe UI" w:hAnsi="Segoe UI" w:cs="Segoe UI"/>
          <w:spacing w:val="-1"/>
        </w:rPr>
        <w:t xml:space="preserve"> </w:t>
      </w:r>
      <w:r w:rsidRPr="00F44F11">
        <w:rPr>
          <w:rFonts w:ascii="Segoe UI" w:hAnsi="Segoe UI" w:cs="Segoe UI"/>
        </w:rPr>
        <w:t>developed</w:t>
      </w:r>
      <w:r w:rsidRPr="00F44F11">
        <w:rPr>
          <w:rFonts w:ascii="Segoe UI" w:hAnsi="Segoe UI" w:cs="Segoe UI"/>
          <w:spacing w:val="-2"/>
        </w:rPr>
        <w:t xml:space="preserve"> </w:t>
      </w:r>
      <w:r w:rsidRPr="00F44F11">
        <w:rPr>
          <w:rFonts w:ascii="Segoe UI" w:hAnsi="Segoe UI" w:cs="Segoe UI"/>
        </w:rPr>
        <w:t>as</w:t>
      </w:r>
      <w:r w:rsidRPr="00F44F11">
        <w:rPr>
          <w:rFonts w:ascii="Segoe UI" w:hAnsi="Segoe UI" w:cs="Segoe UI"/>
          <w:spacing w:val="-3"/>
        </w:rPr>
        <w:t xml:space="preserve"> </w:t>
      </w:r>
      <w:r w:rsidRPr="00F44F11">
        <w:rPr>
          <w:rFonts w:ascii="Segoe UI" w:hAnsi="Segoe UI" w:cs="Segoe UI"/>
        </w:rPr>
        <w:t>a</w:t>
      </w:r>
      <w:r w:rsidRPr="00F44F11">
        <w:rPr>
          <w:rFonts w:ascii="Segoe UI" w:hAnsi="Segoe UI" w:cs="Segoe UI"/>
          <w:spacing w:val="-4"/>
        </w:rPr>
        <w:t xml:space="preserve"> </w:t>
      </w:r>
      <w:r w:rsidRPr="00F44F11">
        <w:rPr>
          <w:rFonts w:ascii="Segoe UI" w:hAnsi="Segoe UI" w:cs="Segoe UI"/>
        </w:rPr>
        <w:t>consequence</w:t>
      </w:r>
      <w:r w:rsidRPr="00F44F11">
        <w:rPr>
          <w:rFonts w:ascii="Segoe UI" w:hAnsi="Segoe UI" w:cs="Segoe UI"/>
          <w:spacing w:val="-4"/>
        </w:rPr>
        <w:t xml:space="preserve"> </w:t>
      </w:r>
      <w:r w:rsidRPr="00F44F11">
        <w:rPr>
          <w:rFonts w:ascii="Segoe UI" w:hAnsi="Segoe UI" w:cs="Segoe UI"/>
        </w:rPr>
        <w:t>of</w:t>
      </w:r>
      <w:r w:rsidRPr="00F44F11">
        <w:rPr>
          <w:rFonts w:ascii="Segoe UI" w:hAnsi="Segoe UI" w:cs="Segoe UI"/>
          <w:spacing w:val="-2"/>
        </w:rPr>
        <w:t xml:space="preserve"> </w:t>
      </w:r>
      <w:r w:rsidRPr="00F44F11">
        <w:rPr>
          <w:rFonts w:ascii="Segoe UI" w:hAnsi="Segoe UI" w:cs="Segoe UI"/>
        </w:rPr>
        <w:t>the</w:t>
      </w:r>
      <w:r w:rsidRPr="00F44F11">
        <w:rPr>
          <w:rFonts w:ascii="Segoe UI" w:hAnsi="Segoe UI" w:cs="Segoe UI"/>
          <w:spacing w:val="-2"/>
        </w:rPr>
        <w:t xml:space="preserve"> </w:t>
      </w:r>
      <w:r w:rsidRPr="00F44F11">
        <w:rPr>
          <w:rFonts w:ascii="Segoe UI" w:hAnsi="Segoe UI" w:cs="Segoe UI"/>
        </w:rPr>
        <w:t>intervention.</w:t>
      </w:r>
    </w:p>
    <w:p w:rsidRPr="00F44F11" w:rsidR="004E243F" w:rsidP="001C761A" w:rsidRDefault="004E243F" w14:paraId="7D5DC786" w14:textId="6495EF99">
      <w:pPr>
        <w:pStyle w:val="BodyText"/>
        <w:spacing w:line="360" w:lineRule="auto"/>
        <w:ind w:left="140"/>
        <w:jc w:val="both"/>
        <w:rPr>
          <w:rFonts w:ascii="Segoe UI" w:hAnsi="Segoe UI" w:cs="Segoe UI"/>
        </w:rPr>
      </w:pPr>
      <w:r w:rsidRPr="00F44F11">
        <w:rPr>
          <w:rFonts w:ascii="Segoe UI" w:hAnsi="Segoe UI" w:cs="Segoe UI"/>
        </w:rPr>
        <w:t>We</w:t>
      </w:r>
      <w:r w:rsidRPr="00F44F11">
        <w:rPr>
          <w:rFonts w:ascii="Segoe UI" w:hAnsi="Segoe UI" w:cs="Segoe UI"/>
          <w:spacing w:val="-5"/>
        </w:rPr>
        <w:t xml:space="preserve"> </w:t>
      </w:r>
      <w:r w:rsidRPr="00F44F11">
        <w:rPr>
          <w:rFonts w:ascii="Segoe UI" w:hAnsi="Segoe UI" w:cs="Segoe UI"/>
        </w:rPr>
        <w:t>will</w:t>
      </w:r>
      <w:r w:rsidRPr="00F44F11">
        <w:rPr>
          <w:rFonts w:ascii="Segoe UI" w:hAnsi="Segoe UI" w:cs="Segoe UI"/>
          <w:spacing w:val="-3"/>
        </w:rPr>
        <w:t xml:space="preserve"> </w:t>
      </w:r>
      <w:r w:rsidRPr="00F44F11">
        <w:rPr>
          <w:rFonts w:ascii="Segoe UI" w:hAnsi="Segoe UI" w:cs="Segoe UI"/>
        </w:rPr>
        <w:t>also</w:t>
      </w:r>
      <w:r w:rsidRPr="00F44F11">
        <w:rPr>
          <w:rFonts w:ascii="Segoe UI" w:hAnsi="Segoe UI" w:cs="Segoe UI"/>
          <w:spacing w:val="-2"/>
        </w:rPr>
        <w:t xml:space="preserve"> </w:t>
      </w:r>
      <w:r w:rsidRPr="00F44F11">
        <w:rPr>
          <w:rFonts w:ascii="Segoe UI" w:hAnsi="Segoe UI" w:cs="Segoe UI"/>
        </w:rPr>
        <w:t>report</w:t>
      </w:r>
      <w:r w:rsidRPr="00F44F11">
        <w:rPr>
          <w:rFonts w:ascii="Segoe UI" w:hAnsi="Segoe UI" w:cs="Segoe UI"/>
          <w:spacing w:val="-3"/>
        </w:rPr>
        <w:t xml:space="preserve"> </w:t>
      </w:r>
      <w:r w:rsidRPr="00F44F11">
        <w:rPr>
          <w:rFonts w:ascii="Segoe UI" w:hAnsi="Segoe UI" w:cs="Segoe UI"/>
        </w:rPr>
        <w:t>each</w:t>
      </w:r>
      <w:r w:rsidRPr="00F44F11">
        <w:rPr>
          <w:rFonts w:ascii="Segoe UI" w:hAnsi="Segoe UI" w:cs="Segoe UI"/>
          <w:spacing w:val="-2"/>
        </w:rPr>
        <w:t xml:space="preserve"> </w:t>
      </w:r>
      <w:r w:rsidRPr="00F44F11">
        <w:rPr>
          <w:rFonts w:ascii="Segoe UI" w:hAnsi="Segoe UI" w:cs="Segoe UI"/>
        </w:rPr>
        <w:t>term</w:t>
      </w:r>
      <w:r w:rsidRPr="00F44F11">
        <w:rPr>
          <w:rFonts w:ascii="Segoe UI" w:hAnsi="Segoe UI" w:cs="Segoe UI"/>
          <w:spacing w:val="3"/>
        </w:rPr>
        <w:t xml:space="preserve"> </w:t>
      </w:r>
      <w:r w:rsidRPr="00F44F11">
        <w:rPr>
          <w:rFonts w:ascii="Segoe UI" w:hAnsi="Segoe UI" w:cs="Segoe UI"/>
        </w:rPr>
        <w:t>to</w:t>
      </w:r>
      <w:r w:rsidRPr="00F44F11">
        <w:rPr>
          <w:rFonts w:ascii="Segoe UI" w:hAnsi="Segoe UI" w:cs="Segoe UI"/>
          <w:spacing w:val="-2"/>
        </w:rPr>
        <w:t xml:space="preserve"> </w:t>
      </w:r>
      <w:r w:rsidRPr="00F44F11">
        <w:rPr>
          <w:rFonts w:ascii="Segoe UI" w:hAnsi="Segoe UI" w:cs="Segoe UI"/>
        </w:rPr>
        <w:t>the</w:t>
      </w:r>
      <w:r w:rsidRPr="00F44F11">
        <w:rPr>
          <w:rFonts w:ascii="Segoe UI" w:hAnsi="Segoe UI" w:cs="Segoe UI"/>
          <w:spacing w:val="-3"/>
        </w:rPr>
        <w:t xml:space="preserve"> </w:t>
      </w:r>
      <w:r w:rsidRPr="00F44F11">
        <w:rPr>
          <w:rFonts w:ascii="Segoe UI" w:hAnsi="Segoe UI" w:cs="Segoe UI"/>
        </w:rPr>
        <w:t>governing body:</w:t>
      </w:r>
    </w:p>
    <w:p w:rsidRPr="00F44F11" w:rsidR="004E243F" w:rsidP="001C761A" w:rsidRDefault="004E243F" w14:paraId="11BC4E80" w14:textId="77777777">
      <w:pPr>
        <w:pStyle w:val="ListParagraph"/>
        <w:widowControl w:val="0"/>
        <w:numPr>
          <w:ilvl w:val="0"/>
          <w:numId w:val="32"/>
        </w:numPr>
        <w:tabs>
          <w:tab w:val="left" w:pos="710"/>
        </w:tabs>
        <w:autoSpaceDE w:val="0"/>
        <w:autoSpaceDN w:val="0"/>
        <w:spacing w:before="1" w:after="0" w:line="360" w:lineRule="auto"/>
        <w:ind w:right="939"/>
        <w:contextualSpacing w:val="0"/>
        <w:jc w:val="both"/>
        <w:rPr>
          <w:rFonts w:ascii="Segoe UI" w:hAnsi="Segoe UI" w:cs="Segoe UI"/>
        </w:rPr>
      </w:pPr>
      <w:r w:rsidRPr="00F44F11">
        <w:rPr>
          <w:rFonts w:ascii="Segoe UI" w:hAnsi="Segoe UI" w:cs="Segoe UI"/>
        </w:rPr>
        <w:t>The progress made towards narrowing the gap by year group for pupil premium pupils,</w:t>
      </w:r>
      <w:r w:rsidRPr="00F44F11">
        <w:rPr>
          <w:rFonts w:ascii="Segoe UI" w:hAnsi="Segoe UI" w:cs="Segoe UI"/>
          <w:spacing w:val="-54"/>
        </w:rPr>
        <w:t xml:space="preserve"> </w:t>
      </w:r>
      <w:r w:rsidRPr="00F44F11">
        <w:rPr>
          <w:rFonts w:ascii="Segoe UI" w:hAnsi="Segoe UI" w:cs="Segoe UI"/>
        </w:rPr>
        <w:t>compared with</w:t>
      </w:r>
      <w:r w:rsidRPr="00F44F11">
        <w:rPr>
          <w:rFonts w:ascii="Segoe UI" w:hAnsi="Segoe UI" w:cs="Segoe UI"/>
          <w:spacing w:val="-1"/>
        </w:rPr>
        <w:t xml:space="preserve"> </w:t>
      </w:r>
      <w:r w:rsidRPr="00F44F11">
        <w:rPr>
          <w:rFonts w:ascii="Segoe UI" w:hAnsi="Segoe UI" w:cs="Segoe UI"/>
        </w:rPr>
        <w:t>the</w:t>
      </w:r>
      <w:r w:rsidRPr="00F44F11">
        <w:rPr>
          <w:rFonts w:ascii="Segoe UI" w:hAnsi="Segoe UI" w:cs="Segoe UI"/>
          <w:spacing w:val="-1"/>
        </w:rPr>
        <w:t xml:space="preserve"> </w:t>
      </w:r>
      <w:r w:rsidRPr="00F44F11">
        <w:rPr>
          <w:rFonts w:ascii="Segoe UI" w:hAnsi="Segoe UI" w:cs="Segoe UI"/>
        </w:rPr>
        <w:t>national average.</w:t>
      </w:r>
    </w:p>
    <w:p w:rsidRPr="00F44F11" w:rsidR="004E243F" w:rsidP="001C761A" w:rsidRDefault="004E243F" w14:paraId="001C50DB"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An</w:t>
      </w:r>
      <w:r w:rsidRPr="00F44F11">
        <w:rPr>
          <w:rFonts w:ascii="Segoe UI" w:hAnsi="Segoe UI" w:cs="Segoe UI"/>
          <w:spacing w:val="-3"/>
        </w:rPr>
        <w:t xml:space="preserve"> </w:t>
      </w:r>
      <w:r w:rsidRPr="00F44F11">
        <w:rPr>
          <w:rFonts w:ascii="Segoe UI" w:hAnsi="Segoe UI" w:cs="Segoe UI"/>
        </w:rPr>
        <w:t>outline</w:t>
      </w:r>
      <w:r w:rsidRPr="00F44F11">
        <w:rPr>
          <w:rFonts w:ascii="Segoe UI" w:hAnsi="Segoe UI" w:cs="Segoe UI"/>
          <w:spacing w:val="-2"/>
        </w:rPr>
        <w:t xml:space="preserve"> </w:t>
      </w:r>
      <w:r w:rsidRPr="00F44F11">
        <w:rPr>
          <w:rFonts w:ascii="Segoe UI" w:hAnsi="Segoe UI" w:cs="Segoe UI"/>
        </w:rPr>
        <w:t>of the</w:t>
      </w:r>
      <w:r w:rsidRPr="00F44F11">
        <w:rPr>
          <w:rFonts w:ascii="Segoe UI" w:hAnsi="Segoe UI" w:cs="Segoe UI"/>
          <w:spacing w:val="-1"/>
        </w:rPr>
        <w:t xml:space="preserve"> </w:t>
      </w:r>
      <w:r w:rsidRPr="00F44F11">
        <w:rPr>
          <w:rFonts w:ascii="Segoe UI" w:hAnsi="Segoe UI" w:cs="Segoe UI"/>
        </w:rPr>
        <w:t>provision</w:t>
      </w:r>
      <w:r w:rsidRPr="00F44F11">
        <w:rPr>
          <w:rFonts w:ascii="Segoe UI" w:hAnsi="Segoe UI" w:cs="Segoe UI"/>
          <w:spacing w:val="-2"/>
        </w:rPr>
        <w:t xml:space="preserve"> </w:t>
      </w:r>
      <w:r w:rsidRPr="00F44F11">
        <w:rPr>
          <w:rFonts w:ascii="Segoe UI" w:hAnsi="Segoe UI" w:cs="Segoe UI"/>
        </w:rPr>
        <w:t>that</w:t>
      </w:r>
      <w:r w:rsidRPr="00F44F11">
        <w:rPr>
          <w:rFonts w:ascii="Segoe UI" w:hAnsi="Segoe UI" w:cs="Segoe UI"/>
          <w:spacing w:val="-1"/>
        </w:rPr>
        <w:t xml:space="preserve"> </w:t>
      </w:r>
      <w:r w:rsidRPr="00F44F11">
        <w:rPr>
          <w:rFonts w:ascii="Segoe UI" w:hAnsi="Segoe UI" w:cs="Segoe UI"/>
        </w:rPr>
        <w:t>was</w:t>
      </w:r>
      <w:r w:rsidRPr="00F44F11">
        <w:rPr>
          <w:rFonts w:ascii="Segoe UI" w:hAnsi="Segoe UI" w:cs="Segoe UI"/>
          <w:spacing w:val="-1"/>
        </w:rPr>
        <w:t xml:space="preserve"> </w:t>
      </w:r>
      <w:r w:rsidRPr="00F44F11">
        <w:rPr>
          <w:rFonts w:ascii="Segoe UI" w:hAnsi="Segoe UI" w:cs="Segoe UI"/>
        </w:rPr>
        <w:t>made</w:t>
      </w:r>
      <w:r w:rsidRPr="00F44F11">
        <w:rPr>
          <w:rFonts w:ascii="Segoe UI" w:hAnsi="Segoe UI" w:cs="Segoe UI"/>
          <w:spacing w:val="-2"/>
        </w:rPr>
        <w:t xml:space="preserve"> </w:t>
      </w:r>
      <w:r w:rsidRPr="00F44F11">
        <w:rPr>
          <w:rFonts w:ascii="Segoe UI" w:hAnsi="Segoe UI" w:cs="Segoe UI"/>
        </w:rPr>
        <w:t>during</w:t>
      </w:r>
      <w:r w:rsidRPr="00F44F11">
        <w:rPr>
          <w:rFonts w:ascii="Segoe UI" w:hAnsi="Segoe UI" w:cs="Segoe UI"/>
          <w:spacing w:val="-2"/>
        </w:rPr>
        <w:t xml:space="preserve"> </w:t>
      </w:r>
      <w:r w:rsidRPr="00F44F11">
        <w:rPr>
          <w:rFonts w:ascii="Segoe UI" w:hAnsi="Segoe UI" w:cs="Segoe UI"/>
        </w:rPr>
        <w:t>the</w:t>
      </w:r>
      <w:r w:rsidRPr="00F44F11">
        <w:rPr>
          <w:rFonts w:ascii="Segoe UI" w:hAnsi="Segoe UI" w:cs="Segoe UI"/>
          <w:spacing w:val="-3"/>
        </w:rPr>
        <w:t xml:space="preserve"> </w:t>
      </w:r>
      <w:r w:rsidRPr="00F44F11">
        <w:rPr>
          <w:rFonts w:ascii="Segoe UI" w:hAnsi="Segoe UI" w:cs="Segoe UI"/>
        </w:rPr>
        <w:t>term.</w:t>
      </w:r>
    </w:p>
    <w:p w:rsidRPr="00023C76" w:rsidR="004E243F" w:rsidP="00023C76" w:rsidRDefault="004E243F" w14:paraId="6A2765DD" w14:textId="2E8525C2">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An</w:t>
      </w:r>
      <w:r w:rsidRPr="00F44F11">
        <w:rPr>
          <w:rFonts w:ascii="Segoe UI" w:hAnsi="Segoe UI" w:cs="Segoe UI"/>
          <w:spacing w:val="-3"/>
        </w:rPr>
        <w:t xml:space="preserve"> </w:t>
      </w:r>
      <w:r w:rsidRPr="00F44F11">
        <w:rPr>
          <w:rFonts w:ascii="Segoe UI" w:hAnsi="Segoe UI" w:cs="Segoe UI"/>
        </w:rPr>
        <w:t>evaluation</w:t>
      </w:r>
      <w:r w:rsidRPr="00F44F11">
        <w:rPr>
          <w:rFonts w:ascii="Segoe UI" w:hAnsi="Segoe UI" w:cs="Segoe UI"/>
          <w:spacing w:val="-1"/>
        </w:rPr>
        <w:t xml:space="preserve"> </w:t>
      </w:r>
      <w:r w:rsidRPr="00F44F11">
        <w:rPr>
          <w:rFonts w:ascii="Segoe UI" w:hAnsi="Segoe UI" w:cs="Segoe UI"/>
        </w:rPr>
        <w:t>of</w:t>
      </w:r>
      <w:r w:rsidRPr="00F44F11">
        <w:rPr>
          <w:rFonts w:ascii="Segoe UI" w:hAnsi="Segoe UI" w:cs="Segoe UI"/>
          <w:spacing w:val="-1"/>
        </w:rPr>
        <w:t xml:space="preserve"> </w:t>
      </w:r>
      <w:r w:rsidRPr="00F44F11">
        <w:rPr>
          <w:rFonts w:ascii="Segoe UI" w:hAnsi="Segoe UI" w:cs="Segoe UI"/>
        </w:rPr>
        <w:t>the</w:t>
      </w:r>
      <w:r w:rsidRPr="00F44F11">
        <w:rPr>
          <w:rFonts w:ascii="Segoe UI" w:hAnsi="Segoe UI" w:cs="Segoe UI"/>
          <w:spacing w:val="-2"/>
        </w:rPr>
        <w:t xml:space="preserve"> </w:t>
      </w:r>
      <w:r w:rsidRPr="00F44F11">
        <w:rPr>
          <w:rFonts w:ascii="Segoe UI" w:hAnsi="Segoe UI" w:cs="Segoe UI"/>
        </w:rPr>
        <w:t>effectiveness</w:t>
      </w:r>
      <w:r w:rsidRPr="00F44F11">
        <w:rPr>
          <w:rFonts w:ascii="Segoe UI" w:hAnsi="Segoe UI" w:cs="Segoe UI"/>
          <w:spacing w:val="-2"/>
        </w:rPr>
        <w:t xml:space="preserve"> </w:t>
      </w:r>
      <w:r w:rsidRPr="00F44F11">
        <w:rPr>
          <w:rFonts w:ascii="Segoe UI" w:hAnsi="Segoe UI" w:cs="Segoe UI"/>
        </w:rPr>
        <w:t>in</w:t>
      </w:r>
      <w:r w:rsidRPr="00F44F11">
        <w:rPr>
          <w:rFonts w:ascii="Segoe UI" w:hAnsi="Segoe UI" w:cs="Segoe UI"/>
          <w:spacing w:val="-3"/>
        </w:rPr>
        <w:t xml:space="preserve"> </w:t>
      </w:r>
      <w:r w:rsidRPr="00F44F11">
        <w:rPr>
          <w:rFonts w:ascii="Segoe UI" w:hAnsi="Segoe UI" w:cs="Segoe UI"/>
        </w:rPr>
        <w:t>terms</w:t>
      </w:r>
      <w:r w:rsidRPr="00F44F11">
        <w:rPr>
          <w:rFonts w:ascii="Segoe UI" w:hAnsi="Segoe UI" w:cs="Segoe UI"/>
          <w:spacing w:val="-1"/>
        </w:rPr>
        <w:t xml:space="preserve"> </w:t>
      </w:r>
      <w:r w:rsidRPr="00F44F11">
        <w:rPr>
          <w:rFonts w:ascii="Segoe UI" w:hAnsi="Segoe UI" w:cs="Segoe UI"/>
        </w:rPr>
        <w:t>of</w:t>
      </w:r>
      <w:r w:rsidRPr="00F44F11">
        <w:rPr>
          <w:rFonts w:ascii="Segoe UI" w:hAnsi="Segoe UI" w:cs="Segoe UI"/>
          <w:spacing w:val="-1"/>
        </w:rPr>
        <w:t xml:space="preserve"> </w:t>
      </w:r>
      <w:r w:rsidRPr="00F44F11">
        <w:rPr>
          <w:rFonts w:ascii="Segoe UI" w:hAnsi="Segoe UI" w:cs="Segoe UI"/>
        </w:rPr>
        <w:t>the</w:t>
      </w:r>
      <w:r w:rsidRPr="00F44F11">
        <w:rPr>
          <w:rFonts w:ascii="Segoe UI" w:hAnsi="Segoe UI" w:cs="Segoe UI"/>
          <w:spacing w:val="-3"/>
        </w:rPr>
        <w:t xml:space="preserve"> </w:t>
      </w:r>
      <w:r w:rsidRPr="00F44F11">
        <w:rPr>
          <w:rFonts w:ascii="Segoe UI" w:hAnsi="Segoe UI" w:cs="Segoe UI"/>
        </w:rPr>
        <w:t>progress</w:t>
      </w:r>
      <w:r w:rsidRPr="00F44F11">
        <w:rPr>
          <w:rFonts w:ascii="Segoe UI" w:hAnsi="Segoe UI" w:cs="Segoe UI"/>
          <w:spacing w:val="-3"/>
        </w:rPr>
        <w:t xml:space="preserve"> </w:t>
      </w:r>
      <w:r w:rsidRPr="00F44F11">
        <w:rPr>
          <w:rFonts w:ascii="Segoe UI" w:hAnsi="Segoe UI" w:cs="Segoe UI"/>
        </w:rPr>
        <w:t>made</w:t>
      </w:r>
      <w:r w:rsidRPr="00F44F11">
        <w:rPr>
          <w:rFonts w:ascii="Segoe UI" w:hAnsi="Segoe UI" w:cs="Segoe UI"/>
          <w:spacing w:val="-3"/>
        </w:rPr>
        <w:t xml:space="preserve"> </w:t>
      </w:r>
      <w:r w:rsidRPr="00F44F11">
        <w:rPr>
          <w:rFonts w:ascii="Segoe UI" w:hAnsi="Segoe UI" w:cs="Segoe UI"/>
        </w:rPr>
        <w:t>by</w:t>
      </w:r>
      <w:r w:rsidRPr="00F44F11">
        <w:rPr>
          <w:rFonts w:ascii="Segoe UI" w:hAnsi="Segoe UI" w:cs="Segoe UI"/>
          <w:spacing w:val="-3"/>
        </w:rPr>
        <w:t xml:space="preserve"> </w:t>
      </w:r>
      <w:r w:rsidRPr="00F44F11">
        <w:rPr>
          <w:rFonts w:ascii="Segoe UI" w:hAnsi="Segoe UI" w:cs="Segoe UI"/>
        </w:rPr>
        <w:t>pupil</w:t>
      </w:r>
      <w:r w:rsidRPr="00F44F11">
        <w:rPr>
          <w:rFonts w:ascii="Segoe UI" w:hAnsi="Segoe UI" w:cs="Segoe UI"/>
          <w:spacing w:val="-1"/>
        </w:rPr>
        <w:t xml:space="preserve"> </w:t>
      </w:r>
      <w:r w:rsidRPr="00F44F11">
        <w:rPr>
          <w:rFonts w:ascii="Segoe UI" w:hAnsi="Segoe UI" w:cs="Segoe UI"/>
        </w:rPr>
        <w:t>premium</w:t>
      </w:r>
      <w:r w:rsidRPr="00F44F11">
        <w:rPr>
          <w:rFonts w:ascii="Segoe UI" w:hAnsi="Segoe UI" w:cs="Segoe UI"/>
          <w:spacing w:val="-1"/>
        </w:rPr>
        <w:t xml:space="preserve"> </w:t>
      </w:r>
      <w:r w:rsidRPr="00F44F11">
        <w:rPr>
          <w:rFonts w:ascii="Segoe UI" w:hAnsi="Segoe UI" w:cs="Segoe UI"/>
        </w:rPr>
        <w:t>children.</w:t>
      </w:r>
    </w:p>
    <w:p w:rsidR="0D5484CB" w:rsidP="12D754A1" w:rsidRDefault="0D5484CB" w14:paraId="18B5B297" w14:textId="34DAF289">
      <w:pPr>
        <w:pStyle w:val="ListParagraph"/>
        <w:widowControl w:val="0"/>
        <w:numPr>
          <w:ilvl w:val="0"/>
          <w:numId w:val="32"/>
        </w:numPr>
        <w:tabs>
          <w:tab w:val="left" w:pos="710"/>
        </w:tabs>
        <w:spacing w:after="0" w:line="360" w:lineRule="auto"/>
        <w:ind w:hanging="287"/>
        <w:contextualSpacing w:val="0"/>
        <w:jc w:val="both"/>
        <w:rPr>
          <w:rFonts w:ascii="Segoe UI" w:hAnsi="Segoe UI" w:cs="Segoe UI"/>
          <w:color w:val="FF0000"/>
        </w:rPr>
      </w:pPr>
      <w:r w:rsidRPr="12D754A1" w:rsidR="0D5484CB">
        <w:rPr>
          <w:rFonts w:ascii="Segoe UI" w:hAnsi="Segoe UI" w:cs="Segoe UI"/>
          <w:color w:val="FF0000"/>
        </w:rPr>
        <w:t>Our school will publish an annual Pupil Premium Strategy Statement, using the Department for Education’s current template and in accordance with the pupil premium conditions of grant. The statement will set out how pupil premium funding is being used, the evidence informing the school’s approach and how the impact of the strategy will be evaluated. Pupil premium spending will be informed by evidence and will have regard to the Department for Education’s current menu of approaches.</w:t>
      </w:r>
    </w:p>
    <w:p w:rsidRPr="00F44F11" w:rsidR="004E243F" w:rsidP="001C761A" w:rsidRDefault="004E243F" w14:paraId="4FF18F65" w14:textId="77777777">
      <w:pPr>
        <w:pStyle w:val="Heading1"/>
        <w:spacing w:line="360" w:lineRule="auto"/>
      </w:pPr>
      <w:r w:rsidRPr="00F44F11">
        <w:t>Evaluation</w:t>
      </w:r>
    </w:p>
    <w:p w:rsidRPr="00F44F11" w:rsidR="004E243F" w:rsidP="001C761A" w:rsidRDefault="004E243F" w14:paraId="697CB43B" w14:textId="413A64A7">
      <w:pPr>
        <w:pStyle w:val="BodyText"/>
        <w:spacing w:before="112" w:line="360" w:lineRule="auto"/>
        <w:ind w:left="140"/>
        <w:jc w:val="both"/>
        <w:rPr>
          <w:rFonts w:ascii="Segoe UI" w:hAnsi="Segoe UI" w:cs="Segoe UI"/>
        </w:rPr>
      </w:pPr>
      <w:r w:rsidRPr="00F44F11">
        <w:rPr>
          <w:rFonts w:ascii="Segoe UI" w:hAnsi="Segoe UI" w:cs="Segoe UI"/>
        </w:rPr>
        <w:t>The</w:t>
      </w:r>
      <w:r w:rsidRPr="00F44F11">
        <w:rPr>
          <w:rFonts w:ascii="Segoe UI" w:hAnsi="Segoe UI" w:cs="Segoe UI"/>
          <w:spacing w:val="-3"/>
        </w:rPr>
        <w:t xml:space="preserve"> </w:t>
      </w:r>
      <w:r w:rsidRPr="00F44F11">
        <w:rPr>
          <w:rFonts w:ascii="Segoe UI" w:hAnsi="Segoe UI" w:cs="Segoe UI"/>
        </w:rPr>
        <w:t>success</w:t>
      </w:r>
      <w:r w:rsidRPr="00F44F11">
        <w:rPr>
          <w:rFonts w:ascii="Segoe UI" w:hAnsi="Segoe UI" w:cs="Segoe UI"/>
          <w:spacing w:val="-1"/>
        </w:rPr>
        <w:t xml:space="preserve"> </w:t>
      </w:r>
      <w:r w:rsidRPr="00F44F11">
        <w:rPr>
          <w:rFonts w:ascii="Segoe UI" w:hAnsi="Segoe UI" w:cs="Segoe UI"/>
        </w:rPr>
        <w:t>criteria</w:t>
      </w:r>
      <w:r w:rsidRPr="00F44F11">
        <w:rPr>
          <w:rFonts w:ascii="Segoe UI" w:hAnsi="Segoe UI" w:cs="Segoe UI"/>
          <w:spacing w:val="-2"/>
        </w:rPr>
        <w:t xml:space="preserve"> </w:t>
      </w:r>
      <w:r w:rsidRPr="00F44F11">
        <w:rPr>
          <w:rFonts w:ascii="Segoe UI" w:hAnsi="Segoe UI" w:cs="Segoe UI"/>
        </w:rPr>
        <w:t>for</w:t>
      </w:r>
      <w:r w:rsidRPr="00F44F11">
        <w:rPr>
          <w:rFonts w:ascii="Segoe UI" w:hAnsi="Segoe UI" w:cs="Segoe UI"/>
          <w:spacing w:val="-2"/>
        </w:rPr>
        <w:t xml:space="preserve"> </w:t>
      </w:r>
      <w:r w:rsidRPr="00F44F11">
        <w:rPr>
          <w:rFonts w:ascii="Segoe UI" w:hAnsi="Segoe UI" w:cs="Segoe UI"/>
        </w:rPr>
        <w:t>this</w:t>
      </w:r>
      <w:r w:rsidRPr="00F44F11">
        <w:rPr>
          <w:rFonts w:ascii="Segoe UI" w:hAnsi="Segoe UI" w:cs="Segoe UI"/>
          <w:spacing w:val="-1"/>
        </w:rPr>
        <w:t xml:space="preserve"> </w:t>
      </w:r>
      <w:r w:rsidRPr="00F44F11">
        <w:rPr>
          <w:rFonts w:ascii="Segoe UI" w:hAnsi="Segoe UI" w:cs="Segoe UI"/>
        </w:rPr>
        <w:t>policy</w:t>
      </w:r>
      <w:r w:rsidRPr="00F44F11">
        <w:rPr>
          <w:rFonts w:ascii="Segoe UI" w:hAnsi="Segoe UI" w:cs="Segoe UI"/>
          <w:spacing w:val="-4"/>
        </w:rPr>
        <w:t xml:space="preserve"> </w:t>
      </w:r>
      <w:r w:rsidRPr="00F44F11">
        <w:rPr>
          <w:rFonts w:ascii="Segoe UI" w:hAnsi="Segoe UI" w:cs="Segoe UI"/>
        </w:rPr>
        <w:t>are:</w:t>
      </w:r>
    </w:p>
    <w:p w:rsidRPr="00F44F11" w:rsidR="004E243F" w:rsidP="001C761A" w:rsidRDefault="004E243F" w14:paraId="701B1B91"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An</w:t>
      </w:r>
      <w:r w:rsidRPr="00F44F11">
        <w:rPr>
          <w:rFonts w:ascii="Segoe UI" w:hAnsi="Segoe UI" w:cs="Segoe UI"/>
          <w:spacing w:val="-4"/>
        </w:rPr>
        <w:t xml:space="preserve"> </w:t>
      </w:r>
      <w:r w:rsidRPr="00F44F11">
        <w:rPr>
          <w:rFonts w:ascii="Segoe UI" w:hAnsi="Segoe UI" w:cs="Segoe UI"/>
        </w:rPr>
        <w:t>effective</w:t>
      </w:r>
      <w:r w:rsidRPr="00F44F11">
        <w:rPr>
          <w:rFonts w:ascii="Segoe UI" w:hAnsi="Segoe UI" w:cs="Segoe UI"/>
          <w:spacing w:val="-1"/>
        </w:rPr>
        <w:t xml:space="preserve"> </w:t>
      </w:r>
      <w:r w:rsidRPr="00F44F11">
        <w:rPr>
          <w:rFonts w:ascii="Segoe UI" w:hAnsi="Segoe UI" w:cs="Segoe UI"/>
        </w:rPr>
        <w:t>system for</w:t>
      </w:r>
      <w:r w:rsidRPr="00F44F11">
        <w:rPr>
          <w:rFonts w:ascii="Segoe UI" w:hAnsi="Segoe UI" w:cs="Segoe UI"/>
          <w:spacing w:val="-3"/>
        </w:rPr>
        <w:t xml:space="preserve"> </w:t>
      </w:r>
      <w:r w:rsidRPr="00F44F11">
        <w:rPr>
          <w:rFonts w:ascii="Segoe UI" w:hAnsi="Segoe UI" w:cs="Segoe UI"/>
        </w:rPr>
        <w:t>identifying,</w:t>
      </w:r>
      <w:r w:rsidRPr="00F44F11">
        <w:rPr>
          <w:rFonts w:ascii="Segoe UI" w:hAnsi="Segoe UI" w:cs="Segoe UI"/>
          <w:spacing w:val="-1"/>
        </w:rPr>
        <w:t xml:space="preserve"> </w:t>
      </w:r>
      <w:r w:rsidRPr="00F44F11">
        <w:rPr>
          <w:rFonts w:ascii="Segoe UI" w:hAnsi="Segoe UI" w:cs="Segoe UI"/>
        </w:rPr>
        <w:t>assessing</w:t>
      </w:r>
      <w:r w:rsidRPr="00F44F11">
        <w:rPr>
          <w:rFonts w:ascii="Segoe UI" w:hAnsi="Segoe UI" w:cs="Segoe UI"/>
          <w:spacing w:val="-4"/>
        </w:rPr>
        <w:t xml:space="preserve"> </w:t>
      </w:r>
      <w:r w:rsidRPr="00F44F11">
        <w:rPr>
          <w:rFonts w:ascii="Segoe UI" w:hAnsi="Segoe UI" w:cs="Segoe UI"/>
        </w:rPr>
        <w:t>and</w:t>
      </w:r>
      <w:r w:rsidRPr="00F44F11">
        <w:rPr>
          <w:rFonts w:ascii="Segoe UI" w:hAnsi="Segoe UI" w:cs="Segoe UI"/>
          <w:spacing w:val="-3"/>
        </w:rPr>
        <w:t xml:space="preserve"> </w:t>
      </w:r>
      <w:r w:rsidRPr="00F44F11">
        <w:rPr>
          <w:rFonts w:ascii="Segoe UI" w:hAnsi="Segoe UI" w:cs="Segoe UI"/>
        </w:rPr>
        <w:t>monitoring</w:t>
      </w:r>
      <w:r w:rsidRPr="00F44F11">
        <w:rPr>
          <w:rFonts w:ascii="Segoe UI" w:hAnsi="Segoe UI" w:cs="Segoe UI"/>
          <w:spacing w:val="-2"/>
        </w:rPr>
        <w:t xml:space="preserve"> </w:t>
      </w:r>
      <w:r w:rsidRPr="00F44F11">
        <w:rPr>
          <w:rFonts w:ascii="Segoe UI" w:hAnsi="Segoe UI" w:cs="Segoe UI"/>
        </w:rPr>
        <w:t>pupils.</w:t>
      </w:r>
    </w:p>
    <w:p w:rsidRPr="00AB0961" w:rsidR="004E243F" w:rsidP="001C761A" w:rsidRDefault="004E243F" w14:paraId="47D979F0" w14:textId="5F470BB6">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The</w:t>
      </w:r>
      <w:r w:rsidRPr="00F44F11">
        <w:rPr>
          <w:rFonts w:ascii="Segoe UI" w:hAnsi="Segoe UI" w:cs="Segoe UI"/>
          <w:spacing w:val="-6"/>
        </w:rPr>
        <w:t xml:space="preserve"> </w:t>
      </w:r>
      <w:r w:rsidRPr="00F44F11">
        <w:rPr>
          <w:rFonts w:ascii="Segoe UI" w:hAnsi="Segoe UI" w:cs="Segoe UI"/>
        </w:rPr>
        <w:t>majority</w:t>
      </w:r>
      <w:r w:rsidRPr="00F44F11">
        <w:rPr>
          <w:rFonts w:ascii="Segoe UI" w:hAnsi="Segoe UI" w:cs="Segoe UI"/>
          <w:spacing w:val="-6"/>
        </w:rPr>
        <w:t xml:space="preserve"> </w:t>
      </w:r>
      <w:r w:rsidRPr="00F44F11">
        <w:rPr>
          <w:rFonts w:ascii="Segoe UI" w:hAnsi="Segoe UI" w:cs="Segoe UI"/>
        </w:rPr>
        <w:t>of</w:t>
      </w:r>
      <w:r w:rsidRPr="00F44F11">
        <w:rPr>
          <w:rFonts w:ascii="Segoe UI" w:hAnsi="Segoe UI" w:cs="Segoe UI"/>
          <w:spacing w:val="-1"/>
        </w:rPr>
        <w:t xml:space="preserve"> </w:t>
      </w:r>
      <w:r w:rsidRPr="00F44F11">
        <w:rPr>
          <w:rFonts w:ascii="Segoe UI" w:hAnsi="Segoe UI" w:cs="Segoe UI"/>
        </w:rPr>
        <w:t>pupil premium</w:t>
      </w:r>
      <w:r w:rsidRPr="00F44F11">
        <w:rPr>
          <w:rFonts w:ascii="Segoe UI" w:hAnsi="Segoe UI" w:cs="Segoe UI"/>
          <w:spacing w:val="1"/>
        </w:rPr>
        <w:t xml:space="preserve"> </w:t>
      </w:r>
      <w:r w:rsidRPr="00F44F11">
        <w:rPr>
          <w:rFonts w:ascii="Segoe UI" w:hAnsi="Segoe UI" w:cs="Segoe UI"/>
        </w:rPr>
        <w:t>children</w:t>
      </w:r>
      <w:r w:rsidRPr="00F44F11">
        <w:rPr>
          <w:rFonts w:ascii="Segoe UI" w:hAnsi="Segoe UI" w:cs="Segoe UI"/>
          <w:spacing w:val="-3"/>
        </w:rPr>
        <w:t xml:space="preserve"> </w:t>
      </w:r>
      <w:r w:rsidRPr="00F44F11">
        <w:rPr>
          <w:rFonts w:ascii="Segoe UI" w:hAnsi="Segoe UI" w:cs="Segoe UI"/>
        </w:rPr>
        <w:t>meeting</w:t>
      </w:r>
      <w:r w:rsidRPr="00F44F11">
        <w:rPr>
          <w:rFonts w:ascii="Segoe UI" w:hAnsi="Segoe UI" w:cs="Segoe UI"/>
          <w:spacing w:val="-1"/>
        </w:rPr>
        <w:t xml:space="preserve"> </w:t>
      </w:r>
      <w:r w:rsidRPr="00F44F11">
        <w:rPr>
          <w:rFonts w:ascii="Segoe UI" w:hAnsi="Segoe UI" w:cs="Segoe UI"/>
        </w:rPr>
        <w:t>their</w:t>
      </w:r>
      <w:r w:rsidRPr="00F44F11">
        <w:rPr>
          <w:rFonts w:ascii="Segoe UI" w:hAnsi="Segoe UI" w:cs="Segoe UI"/>
          <w:spacing w:val="-2"/>
        </w:rPr>
        <w:t xml:space="preserve"> </w:t>
      </w:r>
      <w:r w:rsidRPr="00F44F11">
        <w:rPr>
          <w:rFonts w:ascii="Segoe UI" w:hAnsi="Segoe UI" w:cs="Segoe UI"/>
        </w:rPr>
        <w:t>individual</w:t>
      </w:r>
      <w:r w:rsidRPr="00F44F11">
        <w:rPr>
          <w:rFonts w:ascii="Segoe UI" w:hAnsi="Segoe UI" w:cs="Segoe UI"/>
          <w:spacing w:val="-3"/>
        </w:rPr>
        <w:t xml:space="preserve"> </w:t>
      </w:r>
      <w:r w:rsidRPr="00F44F11">
        <w:rPr>
          <w:rFonts w:ascii="Segoe UI" w:hAnsi="Segoe UI" w:cs="Segoe UI"/>
        </w:rPr>
        <w:t>targets.</w:t>
      </w:r>
    </w:p>
    <w:p w:rsidR="00AB0961" w:rsidP="001C761A" w:rsidRDefault="004E243F" w14:paraId="14F9872D" w14:textId="77777777">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F44F11">
        <w:rPr>
          <w:rFonts w:ascii="Segoe UI" w:hAnsi="Segoe UI" w:cs="Segoe UI"/>
        </w:rPr>
        <w:t>Developing</w:t>
      </w:r>
      <w:r w:rsidRPr="00F44F11">
        <w:rPr>
          <w:rFonts w:ascii="Segoe UI" w:hAnsi="Segoe UI" w:cs="Segoe UI"/>
          <w:spacing w:val="-5"/>
        </w:rPr>
        <w:t xml:space="preserve"> </w:t>
      </w:r>
      <w:r w:rsidRPr="00F44F11">
        <w:rPr>
          <w:rFonts w:ascii="Segoe UI" w:hAnsi="Segoe UI" w:cs="Segoe UI"/>
        </w:rPr>
        <w:t>confident</w:t>
      </w:r>
      <w:r w:rsidRPr="00F44F11">
        <w:rPr>
          <w:rFonts w:ascii="Segoe UI" w:hAnsi="Segoe UI" w:cs="Segoe UI"/>
          <w:spacing w:val="-2"/>
        </w:rPr>
        <w:t xml:space="preserve"> </w:t>
      </w:r>
      <w:r w:rsidRPr="00F44F11">
        <w:rPr>
          <w:rFonts w:ascii="Segoe UI" w:hAnsi="Segoe UI" w:cs="Segoe UI"/>
        </w:rPr>
        <w:t>and</w:t>
      </w:r>
      <w:r w:rsidRPr="00F44F11">
        <w:rPr>
          <w:rFonts w:ascii="Segoe UI" w:hAnsi="Segoe UI" w:cs="Segoe UI"/>
          <w:spacing w:val="-4"/>
        </w:rPr>
        <w:t xml:space="preserve"> </w:t>
      </w:r>
      <w:r w:rsidRPr="00F44F11">
        <w:rPr>
          <w:rFonts w:ascii="Segoe UI" w:hAnsi="Segoe UI" w:cs="Segoe UI"/>
        </w:rPr>
        <w:t>independent</w:t>
      </w:r>
      <w:r w:rsidRPr="00F44F11">
        <w:rPr>
          <w:rFonts w:ascii="Segoe UI" w:hAnsi="Segoe UI" w:cs="Segoe UI"/>
          <w:spacing w:val="-3"/>
        </w:rPr>
        <w:t xml:space="preserve"> </w:t>
      </w:r>
      <w:r w:rsidRPr="00F44F11">
        <w:rPr>
          <w:rFonts w:ascii="Segoe UI" w:hAnsi="Segoe UI" w:cs="Segoe UI"/>
        </w:rPr>
        <w:t>learners.</w:t>
      </w:r>
    </w:p>
    <w:p w:rsidRPr="00AB0961" w:rsidR="00F435DD" w:rsidP="001C761A" w:rsidRDefault="004E243F" w14:paraId="0F71FFAB" w14:textId="0224500F">
      <w:pPr>
        <w:pStyle w:val="ListParagraph"/>
        <w:widowControl w:val="0"/>
        <w:numPr>
          <w:ilvl w:val="0"/>
          <w:numId w:val="32"/>
        </w:numPr>
        <w:tabs>
          <w:tab w:val="left" w:pos="710"/>
        </w:tabs>
        <w:autoSpaceDE w:val="0"/>
        <w:autoSpaceDN w:val="0"/>
        <w:spacing w:after="0" w:line="360" w:lineRule="auto"/>
        <w:ind w:hanging="287"/>
        <w:contextualSpacing w:val="0"/>
        <w:jc w:val="both"/>
        <w:rPr>
          <w:rFonts w:ascii="Segoe UI" w:hAnsi="Segoe UI" w:cs="Segoe UI"/>
        </w:rPr>
      </w:pPr>
      <w:r w:rsidRPr="00AB0961">
        <w:rPr>
          <w:rFonts w:ascii="Segoe UI" w:hAnsi="Segoe UI" w:cs="Segoe UI"/>
        </w:rPr>
        <w:t>Parents</w:t>
      </w:r>
      <w:r w:rsidRPr="00AB0961">
        <w:rPr>
          <w:rFonts w:ascii="Segoe UI" w:hAnsi="Segoe UI" w:cs="Segoe UI"/>
          <w:spacing w:val="-4"/>
        </w:rPr>
        <w:t xml:space="preserve"> </w:t>
      </w:r>
      <w:r w:rsidRPr="00AB0961">
        <w:rPr>
          <w:rFonts w:ascii="Segoe UI" w:hAnsi="Segoe UI" w:cs="Segoe UI"/>
        </w:rPr>
        <w:t>that</w:t>
      </w:r>
      <w:r w:rsidRPr="00AB0961">
        <w:rPr>
          <w:rFonts w:ascii="Segoe UI" w:hAnsi="Segoe UI" w:cs="Segoe UI"/>
          <w:spacing w:val="-2"/>
        </w:rPr>
        <w:t xml:space="preserve"> </w:t>
      </w:r>
      <w:r w:rsidRPr="00AB0961">
        <w:rPr>
          <w:rFonts w:ascii="Segoe UI" w:hAnsi="Segoe UI" w:cs="Segoe UI"/>
        </w:rPr>
        <w:t>are</w:t>
      </w:r>
      <w:r w:rsidRPr="00AB0961">
        <w:rPr>
          <w:rFonts w:ascii="Segoe UI" w:hAnsi="Segoe UI" w:cs="Segoe UI"/>
          <w:spacing w:val="-4"/>
        </w:rPr>
        <w:t xml:space="preserve"> </w:t>
      </w:r>
      <w:r w:rsidRPr="00AB0961">
        <w:rPr>
          <w:rFonts w:ascii="Segoe UI" w:hAnsi="Segoe UI" w:cs="Segoe UI"/>
        </w:rPr>
        <w:t>engaged</w:t>
      </w:r>
      <w:r w:rsidRPr="00AB0961">
        <w:rPr>
          <w:rFonts w:ascii="Segoe UI" w:hAnsi="Segoe UI" w:cs="Segoe UI"/>
          <w:spacing w:val="-4"/>
        </w:rPr>
        <w:t xml:space="preserve"> </w:t>
      </w:r>
      <w:r w:rsidRPr="00AB0961">
        <w:rPr>
          <w:rFonts w:ascii="Segoe UI" w:hAnsi="Segoe UI" w:cs="Segoe UI"/>
        </w:rPr>
        <w:t>and</w:t>
      </w:r>
      <w:r w:rsidRPr="00AB0961">
        <w:rPr>
          <w:rFonts w:ascii="Segoe UI" w:hAnsi="Segoe UI" w:cs="Segoe UI"/>
          <w:spacing w:val="-3"/>
        </w:rPr>
        <w:t xml:space="preserve"> </w:t>
      </w:r>
      <w:r w:rsidRPr="00AB0961">
        <w:rPr>
          <w:rFonts w:ascii="Segoe UI" w:hAnsi="Segoe UI" w:cs="Segoe UI"/>
        </w:rPr>
        <w:t>involved</w:t>
      </w:r>
      <w:r w:rsidRPr="00AB0961">
        <w:rPr>
          <w:rFonts w:ascii="Segoe UI" w:hAnsi="Segoe UI" w:cs="Segoe UI"/>
          <w:spacing w:val="-4"/>
        </w:rPr>
        <w:t xml:space="preserve"> </w:t>
      </w:r>
      <w:r w:rsidRPr="00AB0961">
        <w:rPr>
          <w:rFonts w:ascii="Segoe UI" w:hAnsi="Segoe UI" w:cs="Segoe UI"/>
        </w:rPr>
        <w:t>in</w:t>
      </w:r>
      <w:r w:rsidRPr="00AB0961">
        <w:rPr>
          <w:rFonts w:ascii="Segoe UI" w:hAnsi="Segoe UI" w:cs="Segoe UI"/>
          <w:spacing w:val="-4"/>
        </w:rPr>
        <w:t xml:space="preserve"> </w:t>
      </w:r>
      <w:r w:rsidRPr="00AB0961">
        <w:rPr>
          <w:rFonts w:ascii="Segoe UI" w:hAnsi="Segoe UI" w:cs="Segoe UI"/>
        </w:rPr>
        <w:t>their</w:t>
      </w:r>
      <w:r w:rsidR="00DE3A7A">
        <w:rPr>
          <w:rFonts w:ascii="Segoe UI" w:hAnsi="Segoe UI" w:cs="Segoe UI"/>
        </w:rPr>
        <w:t xml:space="preserve"> children’s learning.</w:t>
      </w:r>
    </w:p>
    <w:p w:rsidR="003120F6" w:rsidP="001C761A" w:rsidRDefault="003120F6" w14:paraId="10525376" w14:textId="77777777">
      <w:pPr>
        <w:autoSpaceDE w:val="0"/>
        <w:autoSpaceDN w:val="0"/>
        <w:adjustRightInd w:val="0"/>
        <w:spacing w:line="360" w:lineRule="auto"/>
        <w:jc w:val="both"/>
        <w:rPr>
          <w:rFonts w:ascii="Segoe UI" w:hAnsi="Segoe UI" w:cs="Segoe UI"/>
          <w:b/>
          <w:bCs/>
          <w:color w:val="17365D" w:themeColor="text2" w:themeShade="BF"/>
          <w:sz w:val="24"/>
          <w:szCs w:val="24"/>
        </w:rPr>
      </w:pPr>
    </w:p>
    <w:p w:rsidR="003120F6" w:rsidP="001C761A" w:rsidRDefault="003120F6" w14:paraId="004E5BF8" w14:textId="77777777">
      <w:pPr>
        <w:autoSpaceDE w:val="0"/>
        <w:autoSpaceDN w:val="0"/>
        <w:adjustRightInd w:val="0"/>
        <w:spacing w:line="360" w:lineRule="auto"/>
        <w:jc w:val="both"/>
        <w:rPr>
          <w:rFonts w:ascii="Segoe UI" w:hAnsi="Segoe UI" w:cs="Segoe UI"/>
          <w:b/>
          <w:bCs/>
          <w:color w:val="17365D" w:themeColor="text2" w:themeShade="BF"/>
          <w:sz w:val="24"/>
          <w:szCs w:val="24"/>
        </w:rPr>
      </w:pPr>
    </w:p>
    <w:p w:rsidRPr="00F435DD" w:rsidR="004850C7" w:rsidP="00374B3C" w:rsidRDefault="004850C7" w14:paraId="045FD953" w14:textId="77777777">
      <w:pPr>
        <w:pStyle w:val="1bodycopy10pt"/>
        <w:rPr>
          <w:rFonts w:ascii="Segoe UI" w:hAnsi="Segoe UI" w:cs="Segoe UI"/>
        </w:rPr>
      </w:pPr>
    </w:p>
    <w:sectPr w:rsidRPr="00F435DD" w:rsidR="004850C7" w:rsidSect="006C5FB6">
      <w:headerReference w:type="default" r:id="rId11"/>
      <w:footerReference w:type="default" r:id="rId12"/>
      <w:headerReference w:type="first" r:id="rId13"/>
      <w:pgSz w:w="11906" w:h="16838" w:orient="portrait"/>
      <w:pgMar w:top="1440" w:right="851" w:bottom="1440" w:left="85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1ABE" w:rsidRDefault="00F71ABE" w14:paraId="37329834" w14:textId="77777777">
      <w:pPr>
        <w:spacing w:after="0" w:line="240" w:lineRule="auto"/>
      </w:pPr>
      <w:r>
        <w:separator/>
      </w:r>
    </w:p>
  </w:endnote>
  <w:endnote w:type="continuationSeparator" w:id="0">
    <w:p w:rsidR="00F71ABE" w:rsidRDefault="00F71ABE" w14:paraId="19AA12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C26F31" w:rsidRDefault="00AF1AE3" w14:paraId="5EA8EE9D" w14:textId="77777777">
    <w:pPr>
      <w:pStyle w:val="Footer"/>
    </w:pPr>
    <w:r>
      <w:rPr>
        <w:noProof/>
        <w:lang w:eastAsia="en-GB"/>
      </w:rPr>
      <w:drawing>
        <wp:anchor distT="0" distB="0" distL="114300" distR="114300" simplePos="0" relativeHeight="251658241" behindDoc="1" locked="0" layoutInCell="1" allowOverlap="1" wp14:anchorId="2551179A" wp14:editId="33033B86">
          <wp:simplePos x="0" y="0"/>
          <wp:positionH relativeFrom="column">
            <wp:posOffset>5701030</wp:posOffset>
          </wp:positionH>
          <wp:positionV relativeFrom="paragraph">
            <wp:posOffset>69850</wp:posOffset>
          </wp:positionV>
          <wp:extent cx="760095" cy="472440"/>
          <wp:effectExtent l="0" t="0" r="1905" b="3810"/>
          <wp:wrapTight wrapText="bothSides">
            <wp:wrapPolygon edited="0">
              <wp:start x="0" y="0"/>
              <wp:lineTo x="0" y="20903"/>
              <wp:lineTo x="21113" y="20903"/>
              <wp:lineTo x="21113" y="0"/>
              <wp:lineTo x="0" y="0"/>
            </wp:wrapPolygon>
          </wp:wrapTight>
          <wp:docPr id="6" name="Picture 6" descr="J:\Logo\New school logos 2016\SFE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Logo\New school logos 2016\SFET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0095" cy="472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6F31" w:rsidRDefault="00C26F31" w14:paraId="11D6D63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1ABE" w:rsidRDefault="00F71ABE" w14:paraId="12914AFE" w14:textId="77777777">
      <w:pPr>
        <w:spacing w:after="0" w:line="240" w:lineRule="auto"/>
      </w:pPr>
      <w:r>
        <w:separator/>
      </w:r>
    </w:p>
  </w:footnote>
  <w:footnote w:type="continuationSeparator" w:id="0">
    <w:p w:rsidR="00F71ABE" w:rsidRDefault="00F71ABE" w14:paraId="125E72A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C26F31" w:rsidRDefault="00AF1AE3" w14:paraId="649988C7" w14:textId="77777777">
    <w:pPr>
      <w:pStyle w:val="Header"/>
    </w:pPr>
    <w:r>
      <w:rPr>
        <w:noProof/>
        <w:lang w:eastAsia="en-GB"/>
      </w:rPr>
      <mc:AlternateContent>
        <mc:Choice Requires="wps">
          <w:drawing>
            <wp:anchor distT="0" distB="0" distL="114300" distR="114300" simplePos="0" relativeHeight="251658240" behindDoc="0" locked="0" layoutInCell="1" allowOverlap="1" wp14:anchorId="7616E1C0" wp14:editId="66DF7324">
              <wp:simplePos x="0" y="0"/>
              <wp:positionH relativeFrom="column">
                <wp:posOffset>-530309</wp:posOffset>
              </wp:positionH>
              <wp:positionV relativeFrom="paragraph">
                <wp:posOffset>-260434</wp:posOffset>
              </wp:positionV>
              <wp:extent cx="7371080" cy="530225"/>
              <wp:effectExtent l="0" t="0" r="0" b="3175"/>
              <wp:wrapNone/>
              <wp:docPr id="228" name="Rectangle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1080" cy="530225"/>
                      </a:xfrm>
                      <a:prstGeom prst="rect">
                        <a:avLst/>
                      </a:prstGeom>
                      <a:noFill/>
                      <a:ln w="12700">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arto="http://schemas.microsoft.com/office/word/2006/arto" xmlns:a14="http://schemas.microsoft.com/office/drawing/2010/main" xmlns:a="http://schemas.openxmlformats.org/drawingml/2006/main" xmlns:w16cei="http://schemas.microsoft.com/office/word/2026/wordml/cei">
          <w:pict>
            <v:rect id="Rectangle 199" style="position:absolute;margin-left:-41.75pt;margin-top:-20.5pt;width:580.4pt;height:41.75pt;z-index:251656192;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strokeweight="1pt" w14:anchorId="4F75C6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"/>
          </w:pict>
        </mc:Fallback>
      </mc:AlternateContent>
    </w:r>
  </w:p>
  <w:p w:rsidR="00C26F31" w:rsidRDefault="00C26F31" w14:paraId="712139E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937D2" w:rsidR="0001030A" w:rsidP="00C937D2" w:rsidRDefault="00AE1135" w14:paraId="0F7C788A" w14:textId="03BB57FD">
    <w:pPr>
      <w:pStyle w:val="Header"/>
    </w:pPr>
    <w:r>
      <w:rPr>
        <w:noProof/>
      </w:rPr>
      <w:drawing>
        <wp:inline distT="0" distB="0" distL="0" distR="0" wp14:anchorId="3E286909" wp14:editId="3B75C45B">
          <wp:extent cx="5731510" cy="1018540"/>
          <wp:effectExtent l="0" t="0" r="254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0185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25pt;height:332.25pt" o:bullet="t" type="#_x0000_t75">
        <v:imagedata o:title="TK_LOGO_POINTER_RGB_bullet_blue" r:id="rId1"/>
      </v:shape>
    </w:pict>
  </w:numPicBullet>
  <w:abstractNum w:abstractNumId="0" w15:restartNumberingAfterBreak="0">
    <w:nsid w:val="049B5914"/>
    <w:multiLevelType w:val="hybridMultilevel"/>
    <w:tmpl w:val="EBE41B9C"/>
    <w:lvl w:ilvl="0" w:tplc="08090001">
      <w:start w:val="1"/>
      <w:numFmt w:val="bullet"/>
      <w:lvlText w:val=""/>
      <w:lvlJc w:val="left"/>
      <w:pPr>
        <w:ind w:left="394" w:hanging="360"/>
      </w:pPr>
      <w:rPr>
        <w:rFonts w:hint="default" w:ascii="Symbol" w:hAnsi="Symbol"/>
      </w:rPr>
    </w:lvl>
    <w:lvl w:ilvl="1" w:tplc="08090003" w:tentative="1">
      <w:start w:val="1"/>
      <w:numFmt w:val="bullet"/>
      <w:lvlText w:val="o"/>
      <w:lvlJc w:val="left"/>
      <w:pPr>
        <w:ind w:left="1114" w:hanging="360"/>
      </w:pPr>
      <w:rPr>
        <w:rFonts w:hint="default" w:ascii="Courier New" w:hAnsi="Courier New" w:cs="Courier New"/>
      </w:rPr>
    </w:lvl>
    <w:lvl w:ilvl="2" w:tplc="08090005" w:tentative="1">
      <w:start w:val="1"/>
      <w:numFmt w:val="bullet"/>
      <w:lvlText w:val=""/>
      <w:lvlJc w:val="left"/>
      <w:pPr>
        <w:ind w:left="1834" w:hanging="360"/>
      </w:pPr>
      <w:rPr>
        <w:rFonts w:hint="default" w:ascii="Wingdings" w:hAnsi="Wingdings"/>
      </w:rPr>
    </w:lvl>
    <w:lvl w:ilvl="3" w:tplc="08090001" w:tentative="1">
      <w:start w:val="1"/>
      <w:numFmt w:val="bullet"/>
      <w:lvlText w:val=""/>
      <w:lvlJc w:val="left"/>
      <w:pPr>
        <w:ind w:left="2554" w:hanging="360"/>
      </w:pPr>
      <w:rPr>
        <w:rFonts w:hint="default" w:ascii="Symbol" w:hAnsi="Symbol"/>
      </w:rPr>
    </w:lvl>
    <w:lvl w:ilvl="4" w:tplc="08090003" w:tentative="1">
      <w:start w:val="1"/>
      <w:numFmt w:val="bullet"/>
      <w:lvlText w:val="o"/>
      <w:lvlJc w:val="left"/>
      <w:pPr>
        <w:ind w:left="3274" w:hanging="360"/>
      </w:pPr>
      <w:rPr>
        <w:rFonts w:hint="default" w:ascii="Courier New" w:hAnsi="Courier New" w:cs="Courier New"/>
      </w:rPr>
    </w:lvl>
    <w:lvl w:ilvl="5" w:tplc="08090005" w:tentative="1">
      <w:start w:val="1"/>
      <w:numFmt w:val="bullet"/>
      <w:lvlText w:val=""/>
      <w:lvlJc w:val="left"/>
      <w:pPr>
        <w:ind w:left="3994" w:hanging="360"/>
      </w:pPr>
      <w:rPr>
        <w:rFonts w:hint="default" w:ascii="Wingdings" w:hAnsi="Wingdings"/>
      </w:rPr>
    </w:lvl>
    <w:lvl w:ilvl="6" w:tplc="08090001" w:tentative="1">
      <w:start w:val="1"/>
      <w:numFmt w:val="bullet"/>
      <w:lvlText w:val=""/>
      <w:lvlJc w:val="left"/>
      <w:pPr>
        <w:ind w:left="4714" w:hanging="360"/>
      </w:pPr>
      <w:rPr>
        <w:rFonts w:hint="default" w:ascii="Symbol" w:hAnsi="Symbol"/>
      </w:rPr>
    </w:lvl>
    <w:lvl w:ilvl="7" w:tplc="08090003" w:tentative="1">
      <w:start w:val="1"/>
      <w:numFmt w:val="bullet"/>
      <w:lvlText w:val="o"/>
      <w:lvlJc w:val="left"/>
      <w:pPr>
        <w:ind w:left="5434" w:hanging="360"/>
      </w:pPr>
      <w:rPr>
        <w:rFonts w:hint="default" w:ascii="Courier New" w:hAnsi="Courier New" w:cs="Courier New"/>
      </w:rPr>
    </w:lvl>
    <w:lvl w:ilvl="8" w:tplc="08090005" w:tentative="1">
      <w:start w:val="1"/>
      <w:numFmt w:val="bullet"/>
      <w:lvlText w:val=""/>
      <w:lvlJc w:val="left"/>
      <w:pPr>
        <w:ind w:left="6154" w:hanging="360"/>
      </w:pPr>
      <w:rPr>
        <w:rFonts w:hint="default" w:ascii="Wingdings" w:hAnsi="Wingdings"/>
      </w:rPr>
    </w:lvl>
  </w:abstractNum>
  <w:abstractNum w:abstractNumId="1" w15:restartNumberingAfterBreak="0">
    <w:nsid w:val="076A2B71"/>
    <w:multiLevelType w:val="hybridMultilevel"/>
    <w:tmpl w:val="918EA18E"/>
    <w:lvl w:ilvl="0" w:tplc="44EEEE9E">
      <w:start w:val="1"/>
      <w:numFmt w:val="bullet"/>
      <w:lvlText w:val="•"/>
      <w:lvlJc w:val="left"/>
      <w:pPr>
        <w:ind w:left="115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6AB6D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161203A4">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1EC00DBA">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29283F8">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1B62FC6">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2028ED1E">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331AC49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6B812C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start w:val="1"/>
      <w:numFmt w:val="bullet"/>
      <w:lvlText w:val="o"/>
      <w:lvlJc w:val="left"/>
      <w:pPr>
        <w:ind w:left="1610" w:hanging="360"/>
      </w:pPr>
      <w:rPr>
        <w:rFonts w:hint="default" w:ascii="Courier New" w:hAnsi="Courier New" w:cs="Courier New"/>
      </w:rPr>
    </w:lvl>
    <w:lvl w:ilvl="2" w:tplc="08090005">
      <w:start w:val="1"/>
      <w:numFmt w:val="bullet"/>
      <w:lvlText w:val=""/>
      <w:lvlJc w:val="left"/>
      <w:pPr>
        <w:ind w:left="2330" w:hanging="360"/>
      </w:pPr>
      <w:rPr>
        <w:rFonts w:hint="default" w:ascii="Wingdings" w:hAnsi="Wingdings"/>
      </w:rPr>
    </w:lvl>
    <w:lvl w:ilvl="3" w:tplc="08090001">
      <w:start w:val="1"/>
      <w:numFmt w:val="bullet"/>
      <w:lvlText w:val=""/>
      <w:lvlJc w:val="left"/>
      <w:pPr>
        <w:ind w:left="3050" w:hanging="360"/>
      </w:pPr>
      <w:rPr>
        <w:rFonts w:hint="default" w:ascii="Symbol" w:hAnsi="Symbol"/>
      </w:rPr>
    </w:lvl>
    <w:lvl w:ilvl="4" w:tplc="08090003">
      <w:start w:val="1"/>
      <w:numFmt w:val="bullet"/>
      <w:lvlText w:val="o"/>
      <w:lvlJc w:val="left"/>
      <w:pPr>
        <w:ind w:left="3770" w:hanging="360"/>
      </w:pPr>
      <w:rPr>
        <w:rFonts w:hint="default" w:ascii="Courier New" w:hAnsi="Courier New" w:cs="Courier New"/>
      </w:rPr>
    </w:lvl>
    <w:lvl w:ilvl="5" w:tplc="08090005">
      <w:start w:val="1"/>
      <w:numFmt w:val="bullet"/>
      <w:lvlText w:val=""/>
      <w:lvlJc w:val="left"/>
      <w:pPr>
        <w:ind w:left="4490" w:hanging="360"/>
      </w:pPr>
      <w:rPr>
        <w:rFonts w:hint="default" w:ascii="Wingdings" w:hAnsi="Wingdings"/>
      </w:rPr>
    </w:lvl>
    <w:lvl w:ilvl="6" w:tplc="08090001">
      <w:start w:val="1"/>
      <w:numFmt w:val="bullet"/>
      <w:lvlText w:val=""/>
      <w:lvlJc w:val="left"/>
      <w:pPr>
        <w:ind w:left="5210" w:hanging="360"/>
      </w:pPr>
      <w:rPr>
        <w:rFonts w:hint="default" w:ascii="Symbol" w:hAnsi="Symbol"/>
      </w:rPr>
    </w:lvl>
    <w:lvl w:ilvl="7" w:tplc="08090003">
      <w:start w:val="1"/>
      <w:numFmt w:val="bullet"/>
      <w:lvlText w:val="o"/>
      <w:lvlJc w:val="left"/>
      <w:pPr>
        <w:ind w:left="5930" w:hanging="360"/>
      </w:pPr>
      <w:rPr>
        <w:rFonts w:hint="default" w:ascii="Courier New" w:hAnsi="Courier New" w:cs="Courier New"/>
      </w:rPr>
    </w:lvl>
    <w:lvl w:ilvl="8" w:tplc="08090005">
      <w:start w:val="1"/>
      <w:numFmt w:val="bullet"/>
      <w:lvlText w:val=""/>
      <w:lvlJc w:val="left"/>
      <w:pPr>
        <w:ind w:left="6650" w:hanging="360"/>
      </w:pPr>
      <w:rPr>
        <w:rFonts w:hint="default" w:ascii="Wingdings" w:hAnsi="Wingdings"/>
      </w:rPr>
    </w:lvl>
  </w:abstractNum>
  <w:abstractNum w:abstractNumId="3" w15:restartNumberingAfterBreak="0">
    <w:nsid w:val="16822BEF"/>
    <w:multiLevelType w:val="hybridMultilevel"/>
    <w:tmpl w:val="4F52849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7C643F6"/>
    <w:multiLevelType w:val="hybridMultilevel"/>
    <w:tmpl w:val="CCB6F9D6"/>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1B5458"/>
    <w:multiLevelType w:val="hybridMultilevel"/>
    <w:tmpl w:val="F2DA4D42"/>
    <w:lvl w:ilvl="0" w:tplc="56B26E3C">
      <w:start w:val="1"/>
      <w:numFmt w:val="bullet"/>
      <w:lvlText w:val=""/>
      <w:lvlJc w:val="left"/>
      <w:pPr>
        <w:ind w:left="1080" w:hanging="360"/>
      </w:pPr>
      <w:rPr>
        <w:rFonts w:hint="default" w:ascii="Symbol" w:hAnsi="Symbo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2787D16"/>
    <w:multiLevelType w:val="hybridMultilevel"/>
    <w:tmpl w:val="34947F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A885D6A"/>
    <w:multiLevelType w:val="hybridMultilevel"/>
    <w:tmpl w:val="FF2A86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B7142DF"/>
    <w:multiLevelType w:val="hybridMultilevel"/>
    <w:tmpl w:val="57A85E3A"/>
    <w:lvl w:ilvl="0" w:tplc="56B26E3C">
      <w:start w:val="1"/>
      <w:numFmt w:val="bullet"/>
      <w:lvlText w:val=""/>
      <w:lvlJc w:val="left"/>
      <w:pPr>
        <w:tabs>
          <w:tab w:val="num" w:pos="1069"/>
        </w:tabs>
        <w:ind w:left="1069" w:hanging="360"/>
      </w:pPr>
      <w:rPr>
        <w:rFonts w:hint="default" w:ascii="Symbol" w:hAnsi="Symbol"/>
        <w:color w:val="auto"/>
      </w:rPr>
    </w:lvl>
    <w:lvl w:ilvl="1" w:tplc="04090003" w:tentative="1">
      <w:start w:val="1"/>
      <w:numFmt w:val="bullet"/>
      <w:lvlText w:val="o"/>
      <w:lvlJc w:val="left"/>
      <w:pPr>
        <w:tabs>
          <w:tab w:val="num" w:pos="2149"/>
        </w:tabs>
        <w:ind w:left="2149" w:hanging="360"/>
      </w:pPr>
      <w:rPr>
        <w:rFonts w:hint="default" w:ascii="Courier New" w:hAnsi="Courier New" w:cs="Courier New"/>
      </w:rPr>
    </w:lvl>
    <w:lvl w:ilvl="2" w:tplc="04090005" w:tentative="1">
      <w:start w:val="1"/>
      <w:numFmt w:val="bullet"/>
      <w:lvlText w:val=""/>
      <w:lvlJc w:val="left"/>
      <w:pPr>
        <w:tabs>
          <w:tab w:val="num" w:pos="2869"/>
        </w:tabs>
        <w:ind w:left="2869" w:hanging="360"/>
      </w:pPr>
      <w:rPr>
        <w:rFonts w:hint="default" w:ascii="Wingdings" w:hAnsi="Wingdings"/>
      </w:rPr>
    </w:lvl>
    <w:lvl w:ilvl="3" w:tplc="04090001" w:tentative="1">
      <w:start w:val="1"/>
      <w:numFmt w:val="bullet"/>
      <w:lvlText w:val=""/>
      <w:lvlJc w:val="left"/>
      <w:pPr>
        <w:tabs>
          <w:tab w:val="num" w:pos="3589"/>
        </w:tabs>
        <w:ind w:left="3589" w:hanging="360"/>
      </w:pPr>
      <w:rPr>
        <w:rFonts w:hint="default" w:ascii="Symbol" w:hAnsi="Symbol"/>
      </w:rPr>
    </w:lvl>
    <w:lvl w:ilvl="4" w:tplc="04090003" w:tentative="1">
      <w:start w:val="1"/>
      <w:numFmt w:val="bullet"/>
      <w:lvlText w:val="o"/>
      <w:lvlJc w:val="left"/>
      <w:pPr>
        <w:tabs>
          <w:tab w:val="num" w:pos="4309"/>
        </w:tabs>
        <w:ind w:left="4309" w:hanging="360"/>
      </w:pPr>
      <w:rPr>
        <w:rFonts w:hint="default" w:ascii="Courier New" w:hAnsi="Courier New" w:cs="Courier New"/>
      </w:rPr>
    </w:lvl>
    <w:lvl w:ilvl="5" w:tplc="04090005" w:tentative="1">
      <w:start w:val="1"/>
      <w:numFmt w:val="bullet"/>
      <w:lvlText w:val=""/>
      <w:lvlJc w:val="left"/>
      <w:pPr>
        <w:tabs>
          <w:tab w:val="num" w:pos="5029"/>
        </w:tabs>
        <w:ind w:left="5029" w:hanging="360"/>
      </w:pPr>
      <w:rPr>
        <w:rFonts w:hint="default" w:ascii="Wingdings" w:hAnsi="Wingdings"/>
      </w:rPr>
    </w:lvl>
    <w:lvl w:ilvl="6" w:tplc="04090001" w:tentative="1">
      <w:start w:val="1"/>
      <w:numFmt w:val="bullet"/>
      <w:lvlText w:val=""/>
      <w:lvlJc w:val="left"/>
      <w:pPr>
        <w:tabs>
          <w:tab w:val="num" w:pos="5749"/>
        </w:tabs>
        <w:ind w:left="5749" w:hanging="360"/>
      </w:pPr>
      <w:rPr>
        <w:rFonts w:hint="default" w:ascii="Symbol" w:hAnsi="Symbol"/>
      </w:rPr>
    </w:lvl>
    <w:lvl w:ilvl="7" w:tplc="04090003" w:tentative="1">
      <w:start w:val="1"/>
      <w:numFmt w:val="bullet"/>
      <w:lvlText w:val="o"/>
      <w:lvlJc w:val="left"/>
      <w:pPr>
        <w:tabs>
          <w:tab w:val="num" w:pos="6469"/>
        </w:tabs>
        <w:ind w:left="6469" w:hanging="360"/>
      </w:pPr>
      <w:rPr>
        <w:rFonts w:hint="default" w:ascii="Courier New" w:hAnsi="Courier New" w:cs="Courier New"/>
      </w:rPr>
    </w:lvl>
    <w:lvl w:ilvl="8" w:tplc="04090005" w:tentative="1">
      <w:start w:val="1"/>
      <w:numFmt w:val="bullet"/>
      <w:lvlText w:val=""/>
      <w:lvlJc w:val="left"/>
      <w:pPr>
        <w:tabs>
          <w:tab w:val="num" w:pos="7189"/>
        </w:tabs>
        <w:ind w:left="7189" w:hanging="360"/>
      </w:pPr>
      <w:rPr>
        <w:rFonts w:hint="default" w:ascii="Wingdings" w:hAnsi="Wingdings"/>
      </w:rPr>
    </w:lvl>
  </w:abstractNum>
  <w:abstractNum w:abstractNumId="9" w15:restartNumberingAfterBreak="0">
    <w:nsid w:val="33092331"/>
    <w:multiLevelType w:val="hybridMultilevel"/>
    <w:tmpl w:val="861432BE"/>
    <w:lvl w:ilvl="0" w:tplc="EBC8E0A8">
      <w:start w:val="1"/>
      <w:numFmt w:val="bullet"/>
      <w:pStyle w:val="Bullet2"/>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3CA09A0"/>
    <w:multiLevelType w:val="hybridMultilevel"/>
    <w:tmpl w:val="E1C4CB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53B5D07"/>
    <w:multiLevelType w:val="hybridMultilevel"/>
    <w:tmpl w:val="24E49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61338D7"/>
    <w:multiLevelType w:val="hybridMultilevel"/>
    <w:tmpl w:val="7912412E"/>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13" w15:restartNumberingAfterBreak="0">
    <w:nsid w:val="3BFB48B2"/>
    <w:multiLevelType w:val="multilevel"/>
    <w:tmpl w:val="FB0E034A"/>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F560CEF"/>
    <w:multiLevelType w:val="hybridMultilevel"/>
    <w:tmpl w:val="E0662A40"/>
    <w:lvl w:ilvl="0" w:tplc="08090003">
      <w:start w:val="1"/>
      <w:numFmt w:val="bullet"/>
      <w:lvlText w:val="o"/>
      <w:lvlJc w:val="left"/>
      <w:pPr>
        <w:tabs>
          <w:tab w:val="num" w:pos="720"/>
        </w:tabs>
        <w:ind w:left="720" w:hanging="360"/>
      </w:pPr>
      <w:rPr>
        <w:rFonts w:hint="default" w:ascii="Courier New" w:hAnsi="Courier New" w:cs="Courier New"/>
        <w:color w:val="auto"/>
      </w:rPr>
    </w:lvl>
    <w:lvl w:ilvl="1" w:tplc="04090003" w:tentative="1">
      <w:start w:val="1"/>
      <w:numFmt w:val="bullet"/>
      <w:lvlText w:val="o"/>
      <w:lvlJc w:val="left"/>
      <w:pPr>
        <w:tabs>
          <w:tab w:val="num" w:pos="1800"/>
        </w:tabs>
        <w:ind w:left="1800" w:hanging="360"/>
      </w:pPr>
      <w:rPr>
        <w:rFonts w:hint="default" w:ascii="Courier New" w:hAnsi="Courier New" w:cs="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cs="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cs="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15" w15:restartNumberingAfterBreak="0">
    <w:nsid w:val="474E3A1E"/>
    <w:multiLevelType w:val="hybridMultilevel"/>
    <w:tmpl w:val="B0D4291E"/>
    <w:lvl w:ilvl="0" w:tplc="7C6CA090">
      <w:numFmt w:val="bullet"/>
      <w:lvlText w:val="•"/>
      <w:lvlJc w:val="left"/>
      <w:pPr>
        <w:ind w:left="720" w:hanging="360"/>
      </w:pPr>
      <w:rPr>
        <w:rFonts w:hint="default" w:ascii="Cambria" w:hAnsi="Cambria"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9838FC"/>
    <w:multiLevelType w:val="hybridMultilevel"/>
    <w:tmpl w:val="EC48101C"/>
    <w:lvl w:ilvl="0" w:tplc="56B26E3C">
      <w:start w:val="1"/>
      <w:numFmt w:val="bullet"/>
      <w:lvlText w:val=""/>
      <w:lvlJc w:val="left"/>
      <w:pPr>
        <w:tabs>
          <w:tab w:val="num" w:pos="360"/>
        </w:tabs>
        <w:ind w:left="360" w:hanging="360"/>
      </w:pPr>
      <w:rPr>
        <w:rFonts w:hint="default" w:ascii="Symbol" w:hAnsi="Symbol"/>
        <w:color w:val="auto"/>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D004906"/>
    <w:multiLevelType w:val="hybridMultilevel"/>
    <w:tmpl w:val="F404E01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E5B44C9"/>
    <w:multiLevelType w:val="hybridMultilevel"/>
    <w:tmpl w:val="BA503838"/>
    <w:lvl w:ilvl="0" w:tplc="7C6CA090">
      <w:numFmt w:val="bullet"/>
      <w:lvlText w:val="•"/>
      <w:lvlJc w:val="left"/>
      <w:pPr>
        <w:ind w:left="720" w:hanging="360"/>
      </w:pPr>
      <w:rPr>
        <w:rFonts w:hint="default" w:ascii="Cambria" w:hAnsi="Cambria" w:eastAsia="Times New Roman"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2FC5E30"/>
    <w:multiLevelType w:val="hybridMultilevel"/>
    <w:tmpl w:val="4F8400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57A63EB"/>
    <w:multiLevelType w:val="hybridMultilevel"/>
    <w:tmpl w:val="46406828"/>
    <w:lvl w:ilvl="0" w:tplc="1CC295B8">
      <w:start w:val="1"/>
      <w:numFmt w:val="bullet"/>
      <w:pStyle w:val="TSB-PolicyBullets"/>
      <w:lvlText w:val=""/>
      <w:lvlJc w:val="left"/>
      <w:pPr>
        <w:ind w:left="3183" w:hanging="360"/>
      </w:pPr>
      <w:rPr>
        <w:rFonts w:hint="default" w:ascii="Symbol" w:hAnsi="Symbol"/>
      </w:rPr>
    </w:lvl>
    <w:lvl w:ilvl="1" w:tplc="08090003">
      <w:start w:val="1"/>
      <w:numFmt w:val="bullet"/>
      <w:lvlText w:val="o"/>
      <w:lvlJc w:val="left"/>
      <w:pPr>
        <w:ind w:left="3903" w:hanging="360"/>
      </w:pPr>
      <w:rPr>
        <w:rFonts w:hint="default" w:ascii="Courier New" w:hAnsi="Courier New" w:cs="Courier New"/>
      </w:rPr>
    </w:lvl>
    <w:lvl w:ilvl="2" w:tplc="08090005" w:tentative="1">
      <w:start w:val="1"/>
      <w:numFmt w:val="bullet"/>
      <w:lvlText w:val=""/>
      <w:lvlJc w:val="left"/>
      <w:pPr>
        <w:ind w:left="4623" w:hanging="360"/>
      </w:pPr>
      <w:rPr>
        <w:rFonts w:hint="default" w:ascii="Wingdings" w:hAnsi="Wingdings"/>
      </w:rPr>
    </w:lvl>
    <w:lvl w:ilvl="3" w:tplc="08090001" w:tentative="1">
      <w:start w:val="1"/>
      <w:numFmt w:val="bullet"/>
      <w:lvlText w:val=""/>
      <w:lvlJc w:val="left"/>
      <w:pPr>
        <w:ind w:left="5343" w:hanging="360"/>
      </w:pPr>
      <w:rPr>
        <w:rFonts w:hint="default" w:ascii="Symbol" w:hAnsi="Symbol"/>
      </w:rPr>
    </w:lvl>
    <w:lvl w:ilvl="4" w:tplc="08090003" w:tentative="1">
      <w:start w:val="1"/>
      <w:numFmt w:val="bullet"/>
      <w:lvlText w:val="o"/>
      <w:lvlJc w:val="left"/>
      <w:pPr>
        <w:ind w:left="6063" w:hanging="360"/>
      </w:pPr>
      <w:rPr>
        <w:rFonts w:hint="default" w:ascii="Courier New" w:hAnsi="Courier New" w:cs="Courier New"/>
      </w:rPr>
    </w:lvl>
    <w:lvl w:ilvl="5" w:tplc="08090005" w:tentative="1">
      <w:start w:val="1"/>
      <w:numFmt w:val="bullet"/>
      <w:lvlText w:val=""/>
      <w:lvlJc w:val="left"/>
      <w:pPr>
        <w:ind w:left="6783" w:hanging="360"/>
      </w:pPr>
      <w:rPr>
        <w:rFonts w:hint="default" w:ascii="Wingdings" w:hAnsi="Wingdings"/>
      </w:rPr>
    </w:lvl>
    <w:lvl w:ilvl="6" w:tplc="08090001" w:tentative="1">
      <w:start w:val="1"/>
      <w:numFmt w:val="bullet"/>
      <w:lvlText w:val=""/>
      <w:lvlJc w:val="left"/>
      <w:pPr>
        <w:ind w:left="7503" w:hanging="360"/>
      </w:pPr>
      <w:rPr>
        <w:rFonts w:hint="default" w:ascii="Symbol" w:hAnsi="Symbol"/>
      </w:rPr>
    </w:lvl>
    <w:lvl w:ilvl="7" w:tplc="08090003" w:tentative="1">
      <w:start w:val="1"/>
      <w:numFmt w:val="bullet"/>
      <w:lvlText w:val="o"/>
      <w:lvlJc w:val="left"/>
      <w:pPr>
        <w:ind w:left="8223" w:hanging="360"/>
      </w:pPr>
      <w:rPr>
        <w:rFonts w:hint="default" w:ascii="Courier New" w:hAnsi="Courier New" w:cs="Courier New"/>
      </w:rPr>
    </w:lvl>
    <w:lvl w:ilvl="8" w:tplc="08090005" w:tentative="1">
      <w:start w:val="1"/>
      <w:numFmt w:val="bullet"/>
      <w:lvlText w:val=""/>
      <w:lvlJc w:val="left"/>
      <w:pPr>
        <w:ind w:left="8943" w:hanging="360"/>
      </w:pPr>
      <w:rPr>
        <w:rFonts w:hint="default" w:ascii="Wingdings" w:hAnsi="Wingdings"/>
      </w:rPr>
    </w:lvl>
  </w:abstractNum>
  <w:abstractNum w:abstractNumId="21" w15:restartNumberingAfterBreak="0">
    <w:nsid w:val="59FB30A7"/>
    <w:multiLevelType w:val="hybridMultilevel"/>
    <w:tmpl w:val="4E7C84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525021"/>
    <w:multiLevelType w:val="hybridMultilevel"/>
    <w:tmpl w:val="8F1A7A62"/>
    <w:lvl w:ilvl="0" w:tplc="6246ACCA">
      <w:numFmt w:val="bullet"/>
      <w:lvlText w:val=""/>
      <w:lvlJc w:val="left"/>
      <w:pPr>
        <w:ind w:left="709" w:hanging="286"/>
      </w:pPr>
      <w:rPr>
        <w:rFonts w:hint="default" w:ascii="Symbol" w:hAnsi="Symbol" w:eastAsia="Symbol" w:cs="Symbol"/>
        <w:w w:val="99"/>
        <w:sz w:val="20"/>
        <w:szCs w:val="20"/>
        <w:lang w:val="en-US" w:eastAsia="en-US" w:bidi="ar-SA"/>
      </w:rPr>
    </w:lvl>
    <w:lvl w:ilvl="1" w:tplc="75CA462E">
      <w:numFmt w:val="bullet"/>
      <w:lvlText w:val="o"/>
      <w:lvlJc w:val="left"/>
      <w:pPr>
        <w:ind w:left="992" w:hanging="286"/>
      </w:pPr>
      <w:rPr>
        <w:rFonts w:hint="default" w:ascii="Courier New" w:hAnsi="Courier New" w:eastAsia="Courier New" w:cs="Courier New"/>
        <w:w w:val="99"/>
        <w:sz w:val="20"/>
        <w:szCs w:val="20"/>
        <w:lang w:val="en-US" w:eastAsia="en-US" w:bidi="ar-SA"/>
      </w:rPr>
    </w:lvl>
    <w:lvl w:ilvl="2" w:tplc="BBBA5D2C">
      <w:numFmt w:val="bullet"/>
      <w:lvlText w:val="•"/>
      <w:lvlJc w:val="left"/>
      <w:pPr>
        <w:ind w:left="1922" w:hanging="286"/>
      </w:pPr>
      <w:rPr>
        <w:rFonts w:hint="default"/>
        <w:lang w:val="en-US" w:eastAsia="en-US" w:bidi="ar-SA"/>
      </w:rPr>
    </w:lvl>
    <w:lvl w:ilvl="3" w:tplc="DED8BAF6">
      <w:numFmt w:val="bullet"/>
      <w:lvlText w:val="•"/>
      <w:lvlJc w:val="left"/>
      <w:pPr>
        <w:ind w:left="2845" w:hanging="286"/>
      </w:pPr>
      <w:rPr>
        <w:rFonts w:hint="default"/>
        <w:lang w:val="en-US" w:eastAsia="en-US" w:bidi="ar-SA"/>
      </w:rPr>
    </w:lvl>
    <w:lvl w:ilvl="4" w:tplc="E556CA66">
      <w:numFmt w:val="bullet"/>
      <w:lvlText w:val="•"/>
      <w:lvlJc w:val="left"/>
      <w:pPr>
        <w:ind w:left="3768" w:hanging="286"/>
      </w:pPr>
      <w:rPr>
        <w:rFonts w:hint="default"/>
        <w:lang w:val="en-US" w:eastAsia="en-US" w:bidi="ar-SA"/>
      </w:rPr>
    </w:lvl>
    <w:lvl w:ilvl="5" w:tplc="65247102">
      <w:numFmt w:val="bullet"/>
      <w:lvlText w:val="•"/>
      <w:lvlJc w:val="left"/>
      <w:pPr>
        <w:ind w:left="4691" w:hanging="286"/>
      </w:pPr>
      <w:rPr>
        <w:rFonts w:hint="default"/>
        <w:lang w:val="en-US" w:eastAsia="en-US" w:bidi="ar-SA"/>
      </w:rPr>
    </w:lvl>
    <w:lvl w:ilvl="6" w:tplc="F50C594C">
      <w:numFmt w:val="bullet"/>
      <w:lvlText w:val="•"/>
      <w:lvlJc w:val="left"/>
      <w:pPr>
        <w:ind w:left="5614" w:hanging="286"/>
      </w:pPr>
      <w:rPr>
        <w:rFonts w:hint="default"/>
        <w:lang w:val="en-US" w:eastAsia="en-US" w:bidi="ar-SA"/>
      </w:rPr>
    </w:lvl>
    <w:lvl w:ilvl="7" w:tplc="3690841A">
      <w:numFmt w:val="bullet"/>
      <w:lvlText w:val="•"/>
      <w:lvlJc w:val="left"/>
      <w:pPr>
        <w:ind w:left="6537" w:hanging="286"/>
      </w:pPr>
      <w:rPr>
        <w:rFonts w:hint="default"/>
        <w:lang w:val="en-US" w:eastAsia="en-US" w:bidi="ar-SA"/>
      </w:rPr>
    </w:lvl>
    <w:lvl w:ilvl="8" w:tplc="5D1C5CAA">
      <w:numFmt w:val="bullet"/>
      <w:lvlText w:val="•"/>
      <w:lvlJc w:val="left"/>
      <w:pPr>
        <w:ind w:left="7460" w:hanging="286"/>
      </w:pPr>
      <w:rPr>
        <w:rFonts w:hint="default"/>
        <w:lang w:val="en-US" w:eastAsia="en-US" w:bidi="ar-SA"/>
      </w:rPr>
    </w:lvl>
  </w:abstractNum>
  <w:abstractNum w:abstractNumId="23" w15:restartNumberingAfterBreak="0">
    <w:nsid w:val="64316D4E"/>
    <w:multiLevelType w:val="hybridMultilevel"/>
    <w:tmpl w:val="24CCED12"/>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91B7545"/>
    <w:multiLevelType w:val="hybridMultilevel"/>
    <w:tmpl w:val="D7F2F6CC"/>
    <w:lvl w:ilvl="0" w:tplc="9A3C5B46">
      <w:start w:val="1"/>
      <w:numFmt w:val="bullet"/>
      <w:pStyle w:val="Bullet1"/>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C704BA2"/>
    <w:multiLevelType w:val="multilevel"/>
    <w:tmpl w:val="815290A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D14647E"/>
    <w:multiLevelType w:val="hybridMultilevel"/>
    <w:tmpl w:val="EF1CBCF0"/>
    <w:lvl w:ilvl="0" w:tplc="08090001">
      <w:start w:val="1"/>
      <w:numFmt w:val="bullet"/>
      <w:lvlText w:val=""/>
      <w:lvlJc w:val="left"/>
      <w:pPr>
        <w:ind w:left="1069" w:hanging="360"/>
      </w:pPr>
      <w:rPr>
        <w:rFonts w:hint="default" w:ascii="Symbol" w:hAnsi="Symbol"/>
      </w:rPr>
    </w:lvl>
    <w:lvl w:ilvl="1" w:tplc="08090003" w:tentative="1">
      <w:start w:val="1"/>
      <w:numFmt w:val="bullet"/>
      <w:lvlText w:val="o"/>
      <w:lvlJc w:val="left"/>
      <w:pPr>
        <w:ind w:left="1789" w:hanging="360"/>
      </w:pPr>
      <w:rPr>
        <w:rFonts w:hint="default" w:ascii="Courier New" w:hAnsi="Courier New" w:cs="Courier New"/>
      </w:rPr>
    </w:lvl>
    <w:lvl w:ilvl="2" w:tplc="08090005" w:tentative="1">
      <w:start w:val="1"/>
      <w:numFmt w:val="bullet"/>
      <w:lvlText w:val=""/>
      <w:lvlJc w:val="left"/>
      <w:pPr>
        <w:ind w:left="2509" w:hanging="360"/>
      </w:pPr>
      <w:rPr>
        <w:rFonts w:hint="default" w:ascii="Wingdings" w:hAnsi="Wingdings"/>
      </w:rPr>
    </w:lvl>
    <w:lvl w:ilvl="3" w:tplc="08090001" w:tentative="1">
      <w:start w:val="1"/>
      <w:numFmt w:val="bullet"/>
      <w:lvlText w:val=""/>
      <w:lvlJc w:val="left"/>
      <w:pPr>
        <w:ind w:left="3229" w:hanging="360"/>
      </w:pPr>
      <w:rPr>
        <w:rFonts w:hint="default" w:ascii="Symbol" w:hAnsi="Symbol"/>
      </w:rPr>
    </w:lvl>
    <w:lvl w:ilvl="4" w:tplc="08090003" w:tentative="1">
      <w:start w:val="1"/>
      <w:numFmt w:val="bullet"/>
      <w:lvlText w:val="o"/>
      <w:lvlJc w:val="left"/>
      <w:pPr>
        <w:ind w:left="3949" w:hanging="360"/>
      </w:pPr>
      <w:rPr>
        <w:rFonts w:hint="default" w:ascii="Courier New" w:hAnsi="Courier New" w:cs="Courier New"/>
      </w:rPr>
    </w:lvl>
    <w:lvl w:ilvl="5" w:tplc="08090005" w:tentative="1">
      <w:start w:val="1"/>
      <w:numFmt w:val="bullet"/>
      <w:lvlText w:val=""/>
      <w:lvlJc w:val="left"/>
      <w:pPr>
        <w:ind w:left="4669" w:hanging="360"/>
      </w:pPr>
      <w:rPr>
        <w:rFonts w:hint="default" w:ascii="Wingdings" w:hAnsi="Wingdings"/>
      </w:rPr>
    </w:lvl>
    <w:lvl w:ilvl="6" w:tplc="08090001" w:tentative="1">
      <w:start w:val="1"/>
      <w:numFmt w:val="bullet"/>
      <w:lvlText w:val=""/>
      <w:lvlJc w:val="left"/>
      <w:pPr>
        <w:ind w:left="5389" w:hanging="360"/>
      </w:pPr>
      <w:rPr>
        <w:rFonts w:hint="default" w:ascii="Symbol" w:hAnsi="Symbol"/>
      </w:rPr>
    </w:lvl>
    <w:lvl w:ilvl="7" w:tplc="08090003" w:tentative="1">
      <w:start w:val="1"/>
      <w:numFmt w:val="bullet"/>
      <w:lvlText w:val="o"/>
      <w:lvlJc w:val="left"/>
      <w:pPr>
        <w:ind w:left="6109" w:hanging="360"/>
      </w:pPr>
      <w:rPr>
        <w:rFonts w:hint="default" w:ascii="Courier New" w:hAnsi="Courier New" w:cs="Courier New"/>
      </w:rPr>
    </w:lvl>
    <w:lvl w:ilvl="8" w:tplc="08090005" w:tentative="1">
      <w:start w:val="1"/>
      <w:numFmt w:val="bullet"/>
      <w:lvlText w:val=""/>
      <w:lvlJc w:val="left"/>
      <w:pPr>
        <w:ind w:left="6829" w:hanging="360"/>
      </w:pPr>
      <w:rPr>
        <w:rFonts w:hint="default" w:ascii="Wingdings" w:hAnsi="Wingdings"/>
      </w:rPr>
    </w:lvl>
  </w:abstractNum>
  <w:abstractNum w:abstractNumId="27" w15:restartNumberingAfterBreak="0">
    <w:nsid w:val="6FC528B7"/>
    <w:multiLevelType w:val="hybridMultilevel"/>
    <w:tmpl w:val="CD76BDF4"/>
    <w:lvl w:ilvl="0" w:tplc="E1A29E2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D9511E"/>
    <w:multiLevelType w:val="hybridMultilevel"/>
    <w:tmpl w:val="466AA0C8"/>
    <w:lvl w:ilvl="0" w:tplc="56B26E3C">
      <w:start w:val="1"/>
      <w:numFmt w:val="bullet"/>
      <w:lvlText w:val=""/>
      <w:lvlJc w:val="left"/>
      <w:pPr>
        <w:ind w:left="1080" w:hanging="360"/>
      </w:pPr>
      <w:rPr>
        <w:rFonts w:hint="default" w:ascii="Symbol" w:hAnsi="Symbo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745354D5"/>
    <w:multiLevelType w:val="multilevel"/>
    <w:tmpl w:val="94108EF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BC79F0"/>
    <w:multiLevelType w:val="hybridMultilevel"/>
    <w:tmpl w:val="EC70445A"/>
    <w:lvl w:ilvl="0" w:tplc="8B862F74">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1" w15:restartNumberingAfterBreak="0">
    <w:nsid w:val="7C3436B1"/>
    <w:multiLevelType w:val="hybridMultilevel"/>
    <w:tmpl w:val="BFD873E4"/>
    <w:lvl w:ilvl="0" w:tplc="4FDC43C4">
      <w:start w:val="1"/>
      <w:numFmt w:val="bullet"/>
      <w:pStyle w:val="4Bulletedcopyblue"/>
      <w:lvlText w:val=""/>
      <w:lvlPicBulletId w:val="0"/>
      <w:lvlJc w:val="left"/>
      <w:pPr>
        <w:ind w:left="3855" w:hanging="170"/>
      </w:pPr>
      <w:rPr>
        <w:rFonts w:hint="default" w:ascii="Symbol" w:hAnsi="Symbol"/>
        <w:color w:val="auto"/>
      </w:rPr>
    </w:lvl>
    <w:lvl w:ilvl="1" w:tplc="08090001">
      <w:start w:val="1"/>
      <w:numFmt w:val="bullet"/>
      <w:lvlText w:val=""/>
      <w:lvlJc w:val="left"/>
      <w:pPr>
        <w:ind w:left="1270" w:hanging="360"/>
      </w:pPr>
      <w:rPr>
        <w:rFonts w:hint="default" w:ascii="Symbol" w:hAnsi="Symbol"/>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2" w15:restartNumberingAfterBreak="0">
    <w:nsid w:val="7F7635C5"/>
    <w:multiLevelType w:val="hybridMultilevel"/>
    <w:tmpl w:val="ECE83220"/>
    <w:lvl w:ilvl="0" w:tplc="56B26E3C">
      <w:start w:val="1"/>
      <w:numFmt w:val="bullet"/>
      <w:lvlText w:val=""/>
      <w:lvlJc w:val="left"/>
      <w:pPr>
        <w:ind w:left="1080" w:hanging="360"/>
      </w:pPr>
      <w:rPr>
        <w:rFonts w:hint="default" w:ascii="Symbol" w:hAnsi="Symbol"/>
        <w:color w:val="auto"/>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num w:numId="1" w16cid:durableId="866017103">
    <w:abstractNumId w:val="9"/>
  </w:num>
  <w:num w:numId="2" w16cid:durableId="785005383">
    <w:abstractNumId w:val="24"/>
  </w:num>
  <w:num w:numId="3" w16cid:durableId="1510489236">
    <w:abstractNumId w:val="20"/>
  </w:num>
  <w:num w:numId="4" w16cid:durableId="1143160276">
    <w:abstractNumId w:val="31"/>
  </w:num>
  <w:num w:numId="5" w16cid:durableId="1662125135">
    <w:abstractNumId w:val="16"/>
  </w:num>
  <w:num w:numId="6" w16cid:durableId="2066440353">
    <w:abstractNumId w:val="8"/>
  </w:num>
  <w:num w:numId="7" w16cid:durableId="1551308735">
    <w:abstractNumId w:val="14"/>
  </w:num>
  <w:num w:numId="8" w16cid:durableId="1112095492">
    <w:abstractNumId w:val="3"/>
  </w:num>
  <w:num w:numId="9" w16cid:durableId="1114396818">
    <w:abstractNumId w:val="4"/>
  </w:num>
  <w:num w:numId="10" w16cid:durableId="409741570">
    <w:abstractNumId w:val="17"/>
  </w:num>
  <w:num w:numId="11" w16cid:durableId="1698776792">
    <w:abstractNumId w:val="23"/>
  </w:num>
  <w:num w:numId="12" w16cid:durableId="87193645">
    <w:abstractNumId w:val="32"/>
  </w:num>
  <w:num w:numId="13" w16cid:durableId="622659884">
    <w:abstractNumId w:val="5"/>
  </w:num>
  <w:num w:numId="14" w16cid:durableId="519592128">
    <w:abstractNumId w:val="28"/>
  </w:num>
  <w:num w:numId="15" w16cid:durableId="108623616">
    <w:abstractNumId w:val="26"/>
  </w:num>
  <w:num w:numId="16" w16cid:durableId="11225631">
    <w:abstractNumId w:val="13"/>
  </w:num>
  <w:num w:numId="17" w16cid:durableId="1513252511">
    <w:abstractNumId w:val="12"/>
  </w:num>
  <w:num w:numId="18" w16cid:durableId="564685651">
    <w:abstractNumId w:val="30"/>
  </w:num>
  <w:num w:numId="19" w16cid:durableId="312876853">
    <w:abstractNumId w:val="29"/>
  </w:num>
  <w:num w:numId="20" w16cid:durableId="1970472997">
    <w:abstractNumId w:val="1"/>
  </w:num>
  <w:num w:numId="21" w16cid:durableId="706301292">
    <w:abstractNumId w:val="25"/>
  </w:num>
  <w:num w:numId="22" w16cid:durableId="1795783974">
    <w:abstractNumId w:val="27"/>
  </w:num>
  <w:num w:numId="23" w16cid:durableId="1228565254">
    <w:abstractNumId w:val="31"/>
  </w:num>
  <w:num w:numId="24" w16cid:durableId="920258374">
    <w:abstractNumId w:val="2"/>
  </w:num>
  <w:num w:numId="25" w16cid:durableId="1897859858">
    <w:abstractNumId w:val="0"/>
  </w:num>
  <w:num w:numId="26" w16cid:durableId="94518857">
    <w:abstractNumId w:val="11"/>
  </w:num>
  <w:num w:numId="27" w16cid:durableId="3360390">
    <w:abstractNumId w:val="19"/>
  </w:num>
  <w:num w:numId="28" w16cid:durableId="673920281">
    <w:abstractNumId w:val="10"/>
  </w:num>
  <w:num w:numId="29" w16cid:durableId="1777403955">
    <w:abstractNumId w:val="18"/>
  </w:num>
  <w:num w:numId="30" w16cid:durableId="779688846">
    <w:abstractNumId w:val="15"/>
  </w:num>
  <w:num w:numId="31" w16cid:durableId="736976686">
    <w:abstractNumId w:val="7"/>
  </w:num>
  <w:num w:numId="32" w16cid:durableId="1064641181">
    <w:abstractNumId w:val="22"/>
  </w:num>
  <w:num w:numId="33" w16cid:durableId="1599680925">
    <w:abstractNumId w:val="6"/>
  </w:num>
  <w:num w:numId="34" w16cid:durableId="68309615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F31"/>
    <w:rsid w:val="0001030A"/>
    <w:rsid w:val="00023C76"/>
    <w:rsid w:val="00045BA3"/>
    <w:rsid w:val="00065B19"/>
    <w:rsid w:val="000A0DCA"/>
    <w:rsid w:val="000E470A"/>
    <w:rsid w:val="000F7572"/>
    <w:rsid w:val="0012688A"/>
    <w:rsid w:val="00136F71"/>
    <w:rsid w:val="00140B61"/>
    <w:rsid w:val="00150E05"/>
    <w:rsid w:val="001547EC"/>
    <w:rsid w:val="00186AB8"/>
    <w:rsid w:val="001919F2"/>
    <w:rsid w:val="001A2A91"/>
    <w:rsid w:val="001C32CA"/>
    <w:rsid w:val="001C761A"/>
    <w:rsid w:val="001D242B"/>
    <w:rsid w:val="001E47E7"/>
    <w:rsid w:val="00203AB8"/>
    <w:rsid w:val="00251483"/>
    <w:rsid w:val="00252B7E"/>
    <w:rsid w:val="00262D4A"/>
    <w:rsid w:val="00271009"/>
    <w:rsid w:val="002B78F7"/>
    <w:rsid w:val="003120F6"/>
    <w:rsid w:val="00325253"/>
    <w:rsid w:val="003510D7"/>
    <w:rsid w:val="00355304"/>
    <w:rsid w:val="00370FE4"/>
    <w:rsid w:val="00374B3C"/>
    <w:rsid w:val="003C3600"/>
    <w:rsid w:val="003D659D"/>
    <w:rsid w:val="003F0366"/>
    <w:rsid w:val="003F0A6A"/>
    <w:rsid w:val="00436007"/>
    <w:rsid w:val="00442F8D"/>
    <w:rsid w:val="004850C7"/>
    <w:rsid w:val="004B4B05"/>
    <w:rsid w:val="004C4411"/>
    <w:rsid w:val="004D0FDA"/>
    <w:rsid w:val="004D1EFD"/>
    <w:rsid w:val="004D301B"/>
    <w:rsid w:val="004E243F"/>
    <w:rsid w:val="004F7C37"/>
    <w:rsid w:val="0053329A"/>
    <w:rsid w:val="00547883"/>
    <w:rsid w:val="00565DFE"/>
    <w:rsid w:val="00567EE0"/>
    <w:rsid w:val="005A336E"/>
    <w:rsid w:val="005A774F"/>
    <w:rsid w:val="005E755B"/>
    <w:rsid w:val="00612D8E"/>
    <w:rsid w:val="006144FC"/>
    <w:rsid w:val="006246A2"/>
    <w:rsid w:val="006305BC"/>
    <w:rsid w:val="00632434"/>
    <w:rsid w:val="00646A4F"/>
    <w:rsid w:val="00654055"/>
    <w:rsid w:val="006A0C52"/>
    <w:rsid w:val="006B143A"/>
    <w:rsid w:val="006C0535"/>
    <w:rsid w:val="006C5FB6"/>
    <w:rsid w:val="006D28B3"/>
    <w:rsid w:val="0073492C"/>
    <w:rsid w:val="00787E26"/>
    <w:rsid w:val="007B0A17"/>
    <w:rsid w:val="007B411D"/>
    <w:rsid w:val="007D6680"/>
    <w:rsid w:val="00886376"/>
    <w:rsid w:val="008C19C6"/>
    <w:rsid w:val="008E03F2"/>
    <w:rsid w:val="008E0D20"/>
    <w:rsid w:val="009000CF"/>
    <w:rsid w:val="0090444D"/>
    <w:rsid w:val="00943F59"/>
    <w:rsid w:val="009B6097"/>
    <w:rsid w:val="009C29AA"/>
    <w:rsid w:val="009C7A6F"/>
    <w:rsid w:val="00AB0961"/>
    <w:rsid w:val="00AD4136"/>
    <w:rsid w:val="00AE1135"/>
    <w:rsid w:val="00AF1AE3"/>
    <w:rsid w:val="00B05D24"/>
    <w:rsid w:val="00B202E9"/>
    <w:rsid w:val="00B575D1"/>
    <w:rsid w:val="00B94029"/>
    <w:rsid w:val="00B9704A"/>
    <w:rsid w:val="00BC7900"/>
    <w:rsid w:val="00C26F31"/>
    <w:rsid w:val="00C40E04"/>
    <w:rsid w:val="00C73837"/>
    <w:rsid w:val="00C937D2"/>
    <w:rsid w:val="00CF7E87"/>
    <w:rsid w:val="00D43861"/>
    <w:rsid w:val="00D54BB7"/>
    <w:rsid w:val="00D55A13"/>
    <w:rsid w:val="00D96C8B"/>
    <w:rsid w:val="00DE3A7A"/>
    <w:rsid w:val="00E16AA5"/>
    <w:rsid w:val="00E307E6"/>
    <w:rsid w:val="00E57F31"/>
    <w:rsid w:val="00E7726E"/>
    <w:rsid w:val="00E9073F"/>
    <w:rsid w:val="00EB64C1"/>
    <w:rsid w:val="00F06054"/>
    <w:rsid w:val="00F17A05"/>
    <w:rsid w:val="00F40DC2"/>
    <w:rsid w:val="00F435DD"/>
    <w:rsid w:val="00F71ABE"/>
    <w:rsid w:val="00F876E7"/>
    <w:rsid w:val="00F9554B"/>
    <w:rsid w:val="00FA3819"/>
    <w:rsid w:val="00FD0A3A"/>
    <w:rsid w:val="00FD79D4"/>
    <w:rsid w:val="00FE185E"/>
    <w:rsid w:val="03F08DED"/>
    <w:rsid w:val="0D5484CB"/>
    <w:rsid w:val="12D754A1"/>
    <w:rsid w:val="1B31D0B3"/>
    <w:rsid w:val="26663A49"/>
    <w:rsid w:val="4022086C"/>
    <w:rsid w:val="4EAE9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EF0893"/>
  <w15:docId w15:val="{46EEB699-8918-4D01-9EF1-C04BE286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aliases w:val="TSB Headings"/>
    <w:basedOn w:val="Normal"/>
    <w:next w:val="Normal"/>
    <w:link w:val="Heading1Char"/>
    <w:autoRedefine/>
    <w:uiPriority w:val="9"/>
    <w:qFormat/>
    <w:rsid w:val="00AB0961"/>
    <w:pPr>
      <w:keepNext/>
      <w:keepLines/>
      <w:spacing w:before="93" w:after="60" w:line="320" w:lineRule="exact"/>
      <w:jc w:val="both"/>
      <w:outlineLvl w:val="0"/>
    </w:pPr>
    <w:rPr>
      <w:rFonts w:ascii="Segoe UI" w:hAnsi="Segoe UI" w:cs="Segoe UI" w:eastAsiaTheme="majorEastAsia"/>
      <w:b/>
      <w:bCs/>
      <w:color w:val="002060"/>
      <w:lang w:eastAsia="en-GB"/>
    </w:rPr>
  </w:style>
  <w:style w:type="paragraph" w:styleId="Heading2">
    <w:name w:val="heading 2"/>
    <w:basedOn w:val="Normal"/>
    <w:next w:val="Normal"/>
    <w:link w:val="Heading2Char"/>
    <w:autoRedefine/>
    <w:qFormat/>
    <w:rsid w:val="0073492C"/>
    <w:pPr>
      <w:keepNext/>
      <w:keepLines/>
      <w:spacing w:after="0" w:line="280" w:lineRule="exact"/>
      <w:jc w:val="both"/>
      <w:outlineLvl w:val="1"/>
    </w:pPr>
    <w:rPr>
      <w:rFonts w:ascii="Segoe UI" w:hAnsi="Segoe UI" w:cs="Segoe UI" w:eastAsiaTheme="majorEastAsia"/>
      <w:b/>
      <w:bCs/>
      <w:color w:val="1F497D" w:themeColor="text2"/>
      <w:sz w:val="24"/>
      <w:szCs w:val="24"/>
      <w:lang w:eastAsia="en-GB"/>
    </w:rPr>
  </w:style>
  <w:style w:type="paragraph" w:styleId="Heading3">
    <w:name w:val="heading 3"/>
    <w:basedOn w:val="Normal"/>
    <w:next w:val="Normal"/>
    <w:link w:val="Heading3Char"/>
    <w:autoRedefine/>
    <w:uiPriority w:val="9"/>
    <w:unhideWhenUsed/>
    <w:qFormat/>
    <w:rsid w:val="001A2A91"/>
    <w:pPr>
      <w:keepNext/>
      <w:keepLines/>
      <w:spacing w:after="0" w:line="280" w:lineRule="exact"/>
      <w:outlineLvl w:val="2"/>
    </w:pPr>
    <w:rPr>
      <w:rFonts w:ascii="Arial" w:hAnsi="Arial" w:eastAsiaTheme="majorEastAsia" w:cstheme="majorBidi"/>
      <w:bCs/>
      <w:i/>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pPr>
      <w:spacing w:before="100" w:beforeAutospacing="1" w:after="100" w:afterAutospacing="1" w:line="240" w:lineRule="auto"/>
    </w:pPr>
    <w:rPr>
      <w:rFonts w:ascii="Arial Unicode MS" w:hAnsi="Arial Unicode MS" w:eastAsia="Arial Unicode MS" w:cs="Arial Unicode MS"/>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NoSpacing">
    <w:name w:val="No Spacing"/>
    <w:link w:val="NoSpacingChar"/>
    <w:uiPriority w:val="1"/>
    <w:qFormat/>
    <w:pPr>
      <w:spacing w:after="0" w:line="240" w:lineRule="auto"/>
    </w:pPr>
    <w:rPr>
      <w:rFonts w:eastAsiaTheme="minorEastAsia"/>
      <w:lang w:val="en-US" w:eastAsia="ja-JP"/>
    </w:rPr>
  </w:style>
  <w:style w:type="character" w:styleId="NoSpacingChar" w:customStyle="1">
    <w:name w:val="No Spacing Char"/>
    <w:basedOn w:val="DefaultParagraphFont"/>
    <w:link w:val="NoSpacing"/>
    <w:uiPriority w:val="1"/>
    <w:rPr>
      <w:rFonts w:eastAsiaTheme="minorEastAsia"/>
      <w:lang w:val="en-US" w:eastAsia="ja-JP"/>
    </w:rPr>
  </w:style>
  <w:style w:type="character" w:styleId="FollowedHyperlink">
    <w:name w:val="FollowedHyperlink"/>
    <w:basedOn w:val="DefaultParagraphFont"/>
    <w:uiPriority w:val="99"/>
    <w:semiHidden/>
    <w:unhideWhenUsed/>
    <w:rPr>
      <w:color w:val="800080" w:themeColor="followedHyperlink"/>
      <w:u w:val="single"/>
    </w:rPr>
  </w:style>
  <w:style w:type="character" w:styleId="Heading1Char" w:customStyle="1">
    <w:name w:val="Heading 1 Char"/>
    <w:aliases w:val="TSB Headings Char"/>
    <w:basedOn w:val="DefaultParagraphFont"/>
    <w:link w:val="Heading1"/>
    <w:uiPriority w:val="9"/>
    <w:rsid w:val="00AB0961"/>
    <w:rPr>
      <w:rFonts w:ascii="Segoe UI" w:hAnsi="Segoe UI" w:cs="Segoe UI" w:eastAsiaTheme="majorEastAsia"/>
      <w:b/>
      <w:bCs/>
      <w:color w:val="002060"/>
      <w:lang w:eastAsia="en-GB"/>
    </w:rPr>
  </w:style>
  <w:style w:type="character" w:styleId="Heading2Char" w:customStyle="1">
    <w:name w:val="Heading 2 Char"/>
    <w:basedOn w:val="DefaultParagraphFont"/>
    <w:link w:val="Heading2"/>
    <w:rsid w:val="0073492C"/>
    <w:rPr>
      <w:rFonts w:ascii="Segoe UI" w:hAnsi="Segoe UI" w:cs="Segoe UI" w:eastAsiaTheme="majorEastAsia"/>
      <w:b/>
      <w:bCs/>
      <w:color w:val="1F497D" w:themeColor="text2"/>
      <w:sz w:val="24"/>
      <w:szCs w:val="24"/>
      <w:lang w:eastAsia="en-GB"/>
    </w:rPr>
  </w:style>
  <w:style w:type="character" w:styleId="Heading3Char" w:customStyle="1">
    <w:name w:val="Heading 3 Char"/>
    <w:basedOn w:val="DefaultParagraphFont"/>
    <w:link w:val="Heading3"/>
    <w:uiPriority w:val="9"/>
    <w:rsid w:val="001A2A91"/>
    <w:rPr>
      <w:rFonts w:ascii="Arial" w:hAnsi="Arial" w:eastAsiaTheme="majorEastAsia" w:cstheme="majorBidi"/>
      <w:bCs/>
      <w:i/>
      <w:sz w:val="20"/>
      <w:szCs w:val="20"/>
      <w:lang w:eastAsia="en-GB"/>
    </w:rPr>
  </w:style>
  <w:style w:type="table" w:styleId="TableGrid">
    <w:name w:val="Table Grid"/>
    <w:basedOn w:val="TableNormal"/>
    <w:rsid w:val="001A2A9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1" w:customStyle="1">
    <w:name w:val="Bullet 1"/>
    <w:basedOn w:val="Normal"/>
    <w:link w:val="Bullet1Char"/>
    <w:qFormat/>
    <w:rsid w:val="001A2A91"/>
    <w:pPr>
      <w:numPr>
        <w:numId w:val="2"/>
      </w:numPr>
      <w:spacing w:after="240" w:line="280" w:lineRule="exact"/>
      <w:ind w:left="568" w:hanging="284"/>
    </w:pPr>
    <w:rPr>
      <w:rFonts w:ascii="Arial" w:hAnsi="Arial" w:eastAsia="Times New Roman" w:cs="Times New Roman"/>
      <w:sz w:val="20"/>
      <w:szCs w:val="20"/>
      <w:lang w:eastAsia="en-GB"/>
    </w:rPr>
  </w:style>
  <w:style w:type="paragraph" w:styleId="Bullet2" w:customStyle="1">
    <w:name w:val="Bullet 2"/>
    <w:basedOn w:val="Normal"/>
    <w:link w:val="Bullet2Char"/>
    <w:qFormat/>
    <w:rsid w:val="001A2A91"/>
    <w:pPr>
      <w:numPr>
        <w:numId w:val="1"/>
      </w:numPr>
      <w:spacing w:after="240" w:line="280" w:lineRule="exact"/>
      <w:ind w:left="851" w:hanging="284"/>
    </w:pPr>
    <w:rPr>
      <w:rFonts w:ascii="Arial" w:hAnsi="Arial" w:eastAsia="Times New Roman" w:cs="Times New Roman"/>
      <w:sz w:val="20"/>
      <w:szCs w:val="20"/>
      <w:lang w:eastAsia="en-GB"/>
    </w:rPr>
  </w:style>
  <w:style w:type="character" w:styleId="Bullet1Char" w:customStyle="1">
    <w:name w:val="Bullet 1 Char"/>
    <w:basedOn w:val="DefaultParagraphFont"/>
    <w:link w:val="Bullet1"/>
    <w:rsid w:val="001A2A91"/>
    <w:rPr>
      <w:rFonts w:ascii="Arial" w:hAnsi="Arial" w:eastAsia="Times New Roman" w:cs="Times New Roman"/>
      <w:sz w:val="20"/>
      <w:szCs w:val="20"/>
      <w:lang w:eastAsia="en-GB"/>
    </w:rPr>
  </w:style>
  <w:style w:type="character" w:styleId="Bullet2Char" w:customStyle="1">
    <w:name w:val="Bullet 2 Char"/>
    <w:basedOn w:val="DefaultParagraphFont"/>
    <w:link w:val="Bullet2"/>
    <w:rsid w:val="001A2A91"/>
    <w:rPr>
      <w:rFonts w:ascii="Arial" w:hAnsi="Arial" w:eastAsia="Times New Roman" w:cs="Times New Roman"/>
      <w:sz w:val="20"/>
      <w:szCs w:val="20"/>
      <w:lang w:eastAsia="en-GB"/>
    </w:rPr>
  </w:style>
  <w:style w:type="paragraph" w:styleId="ListParagraph">
    <w:name w:val="List Paragraph"/>
    <w:basedOn w:val="Normal"/>
    <w:link w:val="ListParagraphChar"/>
    <w:uiPriority w:val="1"/>
    <w:qFormat/>
    <w:rsid w:val="004D0FDA"/>
    <w:pPr>
      <w:ind w:left="720"/>
      <w:contextualSpacing/>
    </w:pPr>
  </w:style>
  <w:style w:type="paragraph" w:styleId="TSB-Level1Numbers" w:customStyle="1">
    <w:name w:val="TSB - Level 1 Numbers"/>
    <w:basedOn w:val="Heading1"/>
    <w:link w:val="TSB-Level1NumbersChar"/>
    <w:qFormat/>
    <w:rsid w:val="004D0FDA"/>
    <w:pPr>
      <w:keepNext w:val="0"/>
      <w:keepLines w:val="0"/>
      <w:spacing w:before="0" w:after="200" w:line="276" w:lineRule="auto"/>
      <w:ind w:left="1424" w:hanging="431"/>
    </w:pPr>
    <w:rPr>
      <w:rFonts w:asciiTheme="majorHAnsi" w:hAnsiTheme="majorHAnsi" w:eastAsiaTheme="minorHAnsi" w:cstheme="minorHAnsi"/>
      <w:b w:val="0"/>
      <w:bCs w:val="0"/>
      <w:color w:val="auto"/>
      <w:szCs w:val="32"/>
      <w:lang w:eastAsia="en-US"/>
    </w:rPr>
  </w:style>
  <w:style w:type="paragraph" w:styleId="TSB-PolicyBullets" w:customStyle="1">
    <w:name w:val="TSB - Policy Bullets"/>
    <w:basedOn w:val="ListParagraph"/>
    <w:link w:val="TSB-PolicyBulletsChar"/>
    <w:autoRedefine/>
    <w:qFormat/>
    <w:rsid w:val="004D0FDA"/>
    <w:pPr>
      <w:numPr>
        <w:numId w:val="3"/>
      </w:numPr>
      <w:spacing w:before="120" w:after="120"/>
      <w:ind w:left="1843" w:hanging="567"/>
      <w:contextualSpacing w:val="0"/>
    </w:pPr>
  </w:style>
  <w:style w:type="paragraph" w:styleId="TSB-Level2Numbers" w:customStyle="1">
    <w:name w:val="TSB - Level 2 Numbers"/>
    <w:basedOn w:val="TSB-Level1Numbers"/>
    <w:autoRedefine/>
    <w:qFormat/>
    <w:rsid w:val="004D0FDA"/>
    <w:pPr>
      <w:tabs>
        <w:tab w:val="num" w:pos="360"/>
      </w:tabs>
      <w:ind w:left="2160" w:hanging="360"/>
    </w:pPr>
  </w:style>
  <w:style w:type="character" w:styleId="ListParagraphChar" w:customStyle="1">
    <w:name w:val="List Paragraph Char"/>
    <w:basedOn w:val="DefaultParagraphFont"/>
    <w:link w:val="ListParagraph"/>
    <w:uiPriority w:val="34"/>
    <w:rsid w:val="004D0FDA"/>
  </w:style>
  <w:style w:type="character" w:styleId="TSB-PolicyBulletsChar" w:customStyle="1">
    <w:name w:val="TSB - Policy Bullets Char"/>
    <w:basedOn w:val="ListParagraphChar"/>
    <w:link w:val="TSB-PolicyBullets"/>
    <w:rsid w:val="004D0FDA"/>
  </w:style>
  <w:style w:type="character" w:styleId="TSB-Level1NumbersChar" w:customStyle="1">
    <w:name w:val="TSB - Level 1 Numbers Char"/>
    <w:basedOn w:val="DefaultParagraphFont"/>
    <w:link w:val="TSB-Level1Numbers"/>
    <w:rsid w:val="004D0FDA"/>
    <w:rPr>
      <w:rFonts w:asciiTheme="majorHAnsi" w:hAnsiTheme="majorHAnsi" w:cstheme="minorHAnsi"/>
      <w:sz w:val="28"/>
      <w:szCs w:val="32"/>
    </w:rPr>
  </w:style>
  <w:style w:type="paragraph" w:styleId="PolicyBullets" w:customStyle="1">
    <w:name w:val="Policy Bullets"/>
    <w:basedOn w:val="ListParagraph"/>
    <w:link w:val="PolicyBulletsChar"/>
    <w:qFormat/>
    <w:rsid w:val="004D0FDA"/>
    <w:pPr>
      <w:spacing w:after="120"/>
      <w:ind w:left="1925" w:hanging="360"/>
    </w:pPr>
  </w:style>
  <w:style w:type="character" w:styleId="PolicyBulletsChar" w:customStyle="1">
    <w:name w:val="Policy Bullets Char"/>
    <w:basedOn w:val="DefaultParagraphFont"/>
    <w:link w:val="PolicyBullets"/>
    <w:rsid w:val="004D0FDA"/>
  </w:style>
  <w:style w:type="character" w:styleId="UnresolvedMention">
    <w:name w:val="Unresolved Mention"/>
    <w:basedOn w:val="DefaultParagraphFont"/>
    <w:uiPriority w:val="99"/>
    <w:semiHidden/>
    <w:unhideWhenUsed/>
    <w:rsid w:val="001919F2"/>
    <w:rPr>
      <w:color w:val="605E5C"/>
      <w:shd w:val="clear" w:color="auto" w:fill="E1DFDD"/>
    </w:rPr>
  </w:style>
  <w:style w:type="table" w:styleId="TableGrid1" w:customStyle="1">
    <w:name w:val="TableGrid1"/>
    <w:rsid w:val="00AD4136"/>
    <w:pPr>
      <w:spacing w:after="0" w:line="240" w:lineRule="auto"/>
    </w:pPr>
    <w:rPr>
      <w:rFonts w:eastAsiaTheme="minorEastAsia"/>
      <w:lang w:eastAsia="en-GB"/>
    </w:rPr>
    <w:tblPr>
      <w:tblCellMar>
        <w:top w:w="0" w:type="dxa"/>
        <w:left w:w="0" w:type="dxa"/>
        <w:bottom w:w="0" w:type="dxa"/>
        <w:right w:w="0" w:type="dxa"/>
      </w:tblCellMar>
    </w:tblPr>
  </w:style>
  <w:style w:type="paragraph" w:styleId="1bodycopy10pt" w:customStyle="1">
    <w:name w:val="1 body copy 10pt"/>
    <w:basedOn w:val="Normal"/>
    <w:link w:val="1bodycopy10ptChar"/>
    <w:qFormat/>
    <w:rsid w:val="00D43861"/>
    <w:pPr>
      <w:spacing w:after="120" w:line="240" w:lineRule="auto"/>
    </w:pPr>
    <w:rPr>
      <w:rFonts w:ascii="Arial" w:hAnsi="Arial" w:eastAsia="MS Mincho" w:cs="Times New Roman"/>
      <w:sz w:val="20"/>
      <w:szCs w:val="24"/>
      <w:lang w:val="en-US"/>
    </w:rPr>
  </w:style>
  <w:style w:type="paragraph" w:styleId="4Bulletedcopyblue" w:customStyle="1">
    <w:name w:val="4 Bulleted copy blue"/>
    <w:basedOn w:val="Normal"/>
    <w:uiPriority w:val="99"/>
    <w:qFormat/>
    <w:rsid w:val="00D43861"/>
    <w:pPr>
      <w:numPr>
        <w:numId w:val="4"/>
      </w:numPr>
      <w:spacing w:after="120" w:line="240" w:lineRule="auto"/>
    </w:pPr>
    <w:rPr>
      <w:rFonts w:ascii="Arial" w:hAnsi="Arial" w:eastAsia="MS Mincho" w:cs="Arial"/>
      <w:sz w:val="20"/>
      <w:szCs w:val="20"/>
      <w:lang w:val="en-US"/>
    </w:rPr>
  </w:style>
  <w:style w:type="character" w:styleId="1bodycopy10ptChar" w:customStyle="1">
    <w:name w:val="1 body copy 10pt Char"/>
    <w:link w:val="1bodycopy10pt"/>
    <w:rsid w:val="00D43861"/>
    <w:rPr>
      <w:rFonts w:ascii="Arial" w:hAnsi="Arial" w:eastAsia="MS Mincho" w:cs="Times New Roman"/>
      <w:sz w:val="20"/>
      <w:szCs w:val="24"/>
      <w:lang w:val="en-US"/>
    </w:rPr>
  </w:style>
  <w:style w:type="paragraph" w:styleId="3Policytitle" w:customStyle="1">
    <w:name w:val="3 Policy title"/>
    <w:basedOn w:val="Normal"/>
    <w:uiPriority w:val="99"/>
    <w:qFormat/>
    <w:rsid w:val="00D43861"/>
    <w:pPr>
      <w:spacing w:after="120" w:line="240" w:lineRule="auto"/>
    </w:pPr>
    <w:rPr>
      <w:rFonts w:ascii="Arial" w:hAnsi="Arial" w:eastAsia="MS Mincho" w:cs="Times New Roman"/>
      <w:b/>
      <w:sz w:val="72"/>
      <w:szCs w:val="24"/>
      <w:lang w:val="en-US"/>
    </w:rPr>
  </w:style>
  <w:style w:type="paragraph" w:styleId="Subhead2" w:customStyle="1">
    <w:name w:val="Subhead 2"/>
    <w:basedOn w:val="1bodycopy10pt"/>
    <w:next w:val="1bodycopy10pt"/>
    <w:link w:val="Subhead2Char"/>
    <w:qFormat/>
    <w:rsid w:val="00D43861"/>
    <w:pPr>
      <w:spacing w:before="240"/>
    </w:pPr>
    <w:rPr>
      <w:b/>
      <w:color w:val="12263F"/>
      <w:sz w:val="24"/>
    </w:rPr>
  </w:style>
  <w:style w:type="character" w:styleId="Subhead2Char" w:customStyle="1">
    <w:name w:val="Subhead 2 Char"/>
    <w:link w:val="Subhead2"/>
    <w:rsid w:val="00D43861"/>
    <w:rPr>
      <w:rFonts w:ascii="Arial" w:hAnsi="Arial" w:eastAsia="MS Mincho" w:cs="Times New Roman"/>
      <w:b/>
      <w:color w:val="12263F"/>
      <w:sz w:val="24"/>
      <w:szCs w:val="24"/>
      <w:lang w:val="en-US"/>
    </w:rPr>
  </w:style>
  <w:style w:type="paragraph" w:styleId="body" w:customStyle="1">
    <w:name w:val="body"/>
    <w:basedOn w:val="Normal"/>
    <w:qFormat/>
    <w:rsid w:val="00E16AA5"/>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12688A"/>
    <w:pPr>
      <w:autoSpaceDE w:val="0"/>
      <w:autoSpaceDN w:val="0"/>
      <w:adjustRightInd w:val="0"/>
      <w:spacing w:after="0" w:line="240" w:lineRule="auto"/>
    </w:pPr>
    <w:rPr>
      <w:rFonts w:ascii="Arial" w:hAnsi="Arial" w:cs="Arial"/>
      <w:color w:val="000000"/>
      <w:sz w:val="24"/>
      <w:szCs w:val="24"/>
    </w:rPr>
  </w:style>
  <w:style w:type="paragraph" w:styleId="Body0" w:customStyle="1">
    <w:name w:val="Body"/>
    <w:basedOn w:val="BodyText"/>
    <w:link w:val="BodyChar"/>
    <w:qFormat/>
    <w:rsid w:val="0012688A"/>
    <w:pPr>
      <w:spacing w:after="200" w:line="240" w:lineRule="auto"/>
      <w:ind w:left="567"/>
      <w:jc w:val="both"/>
    </w:pPr>
    <w:rPr>
      <w:rFonts w:ascii="Arial" w:hAnsi="Arial" w:cs="Arial"/>
      <w:szCs w:val="20"/>
    </w:rPr>
  </w:style>
  <w:style w:type="character" w:styleId="BodyChar" w:customStyle="1">
    <w:name w:val="Body Char"/>
    <w:basedOn w:val="BodyTextChar"/>
    <w:link w:val="Body0"/>
    <w:rsid w:val="0012688A"/>
    <w:rPr>
      <w:rFonts w:ascii="Arial" w:hAnsi="Arial" w:cs="Arial"/>
      <w:szCs w:val="20"/>
    </w:rPr>
  </w:style>
  <w:style w:type="paragraph" w:styleId="BodyText">
    <w:name w:val="Body Text"/>
    <w:basedOn w:val="Normal"/>
    <w:link w:val="BodyTextChar"/>
    <w:uiPriority w:val="99"/>
    <w:semiHidden/>
    <w:unhideWhenUsed/>
    <w:rsid w:val="0012688A"/>
    <w:pPr>
      <w:spacing w:after="120"/>
    </w:pPr>
  </w:style>
  <w:style w:type="character" w:styleId="BodyTextChar" w:customStyle="1">
    <w:name w:val="Body Text Char"/>
    <w:basedOn w:val="DefaultParagraphFont"/>
    <w:link w:val="BodyText"/>
    <w:uiPriority w:val="99"/>
    <w:semiHidden/>
    <w:rsid w:val="0012688A"/>
  </w:style>
  <w:style w:type="paragraph" w:styleId="Title">
    <w:name w:val="Title"/>
    <w:basedOn w:val="Normal"/>
    <w:next w:val="Normal"/>
    <w:link w:val="TitleChar"/>
    <w:uiPriority w:val="10"/>
    <w:qFormat/>
    <w:rsid w:val="00886376"/>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886376"/>
    <w:rPr>
      <w:rFonts w:asciiTheme="majorHAnsi" w:hAnsiTheme="majorHAnsi" w:eastAsiaTheme="majorEastAsia" w:cstheme="majorBidi"/>
      <w:color w:val="17365D" w:themeColor="text2" w:themeShade="BF"/>
      <w:spacing w:val="5"/>
      <w:kern w:val="28"/>
      <w:sz w:val="52"/>
      <w:szCs w:val="52"/>
    </w:rPr>
  </w:style>
  <w:style w:type="paragraph" w:styleId="6Abstract" w:customStyle="1">
    <w:name w:val="6 Abstract"/>
    <w:uiPriority w:val="99"/>
    <w:semiHidden/>
    <w:qFormat/>
    <w:rsid w:val="009C29AA"/>
    <w:pPr>
      <w:spacing w:after="240" w:line="256" w:lineRule="auto"/>
    </w:pPr>
    <w:rPr>
      <w:rFonts w:ascii="Arial" w:hAnsi="Arial" w:eastAsia="MS Mincho" w:cs="Times New Roman"/>
      <w:sz w:val="28"/>
      <w:szCs w:val="28"/>
      <w:lang w:val="en-US"/>
    </w:rPr>
  </w:style>
  <w:style w:type="paragraph" w:styleId="TOC1">
    <w:name w:val="toc 1"/>
    <w:basedOn w:val="Normal"/>
    <w:next w:val="Normal"/>
    <w:autoRedefine/>
    <w:uiPriority w:val="39"/>
    <w:semiHidden/>
    <w:unhideWhenUsed/>
    <w:rsid w:val="009C29AA"/>
    <w:pPr>
      <w:spacing w:after="100" w:line="240" w:lineRule="auto"/>
    </w:pPr>
    <w:rPr>
      <w:rFonts w:ascii="Arial" w:hAnsi="Arial" w:eastAsia="MS Mincho" w:cs="Times New Roman"/>
      <w:sz w:val="20"/>
      <w:szCs w:val="24"/>
    </w:rPr>
  </w:style>
  <w:style w:type="paragraph" w:styleId="TOCHeading">
    <w:name w:val="TOC Heading"/>
    <w:basedOn w:val="Heading1"/>
    <w:next w:val="Normal"/>
    <w:uiPriority w:val="39"/>
    <w:semiHidden/>
    <w:unhideWhenUsed/>
    <w:qFormat/>
    <w:rsid w:val="009C29AA"/>
    <w:pPr>
      <w:spacing w:after="0" w:line="256" w:lineRule="auto"/>
      <w:outlineLvl w:val="9"/>
    </w:pPr>
    <w:rPr>
      <w:rFonts w:ascii="Calibri Light" w:hAnsi="Calibri Light" w:eastAsia="Times New Roman" w:cs="Times New Roman"/>
      <w:b w:val="0"/>
      <w:bCs w:val="0"/>
      <w:color w:val="0D1C2F"/>
      <w:sz w:val="32"/>
      <w:szCs w:val="32"/>
      <w:lang w:val="en-US" w:eastAsia="en-US"/>
    </w:rPr>
  </w:style>
  <w:style w:type="paragraph" w:styleId="1bodycopy11pt" w:customStyle="1">
    <w:name w:val="1 body copy 11pt"/>
    <w:autoRedefine/>
    <w:uiPriority w:val="99"/>
    <w:semiHidden/>
    <w:rsid w:val="009C29AA"/>
    <w:pPr>
      <w:spacing w:after="120" w:line="240" w:lineRule="auto"/>
      <w:ind w:right="850"/>
    </w:pPr>
    <w:rPr>
      <w:rFonts w:ascii="Arial" w:hAnsi="Arial" w:eastAsia="MS Mincho" w:cs="Arial"/>
      <w:szCs w:val="24"/>
      <w:lang w:val="en-US"/>
    </w:rPr>
  </w:style>
  <w:style w:type="paragraph" w:styleId="Tablebodycopy" w:customStyle="1">
    <w:name w:val="Table body copy"/>
    <w:basedOn w:val="1bodycopy10pt"/>
    <w:uiPriority w:val="99"/>
    <w:semiHidden/>
    <w:qFormat/>
    <w:rsid w:val="009C29AA"/>
    <w:pPr>
      <w:keepLines/>
      <w:spacing w:after="60"/>
      <w:textboxTightWrap w:val="allLines"/>
    </w:pPr>
    <w:rPr>
      <w:rFonts w:hint="eastAsia" w:ascii="MS Mincho" w:hAnsi="MS Mincho" w:cstheme="minorBidi"/>
      <w:sz w:val="22"/>
      <w:lang w:val="en-GB"/>
    </w:rPr>
  </w:style>
  <w:style w:type="paragraph" w:styleId="Tablecopybulleted" w:customStyle="1">
    <w:name w:val="Table copy bulleted"/>
    <w:basedOn w:val="Tablebodycopy"/>
    <w:uiPriority w:val="99"/>
    <w:semiHidden/>
    <w:qFormat/>
    <w:rsid w:val="009C29AA"/>
    <w:pPr>
      <w:numPr>
        <w:numId w:val="24"/>
      </w:numPr>
      <w:tabs>
        <w:tab w:val="num" w:pos="360"/>
      </w:tabs>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5175">
      <w:bodyDiv w:val="1"/>
      <w:marLeft w:val="0"/>
      <w:marRight w:val="0"/>
      <w:marTop w:val="0"/>
      <w:marBottom w:val="0"/>
      <w:divBdr>
        <w:top w:val="none" w:sz="0" w:space="0" w:color="auto"/>
        <w:left w:val="none" w:sz="0" w:space="0" w:color="auto"/>
        <w:bottom w:val="none" w:sz="0" w:space="0" w:color="auto"/>
        <w:right w:val="none" w:sz="0" w:space="0" w:color="auto"/>
      </w:divBdr>
    </w:div>
    <w:div w:id="145243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12A295C2E74D4B80986E261CE91C44" ma:contentTypeVersion="4" ma:contentTypeDescription="Create a new document." ma:contentTypeScope="" ma:versionID="36f3f5b5e690cb7f7c395cff39f7da41">
  <xsd:schema xmlns:xsd="http://www.w3.org/2001/XMLSchema" xmlns:xs="http://www.w3.org/2001/XMLSchema" xmlns:p="http://schemas.microsoft.com/office/2006/metadata/properties" xmlns:ns2="204fbe9e-dd9e-464a-a979-17bad1d0baa8" targetNamespace="http://schemas.microsoft.com/office/2006/metadata/properties" ma:root="true" ma:fieldsID="842175fe15e2719bf53f4a58e7df96cc" ns2:_="">
    <xsd:import namespace="204fbe9e-dd9e-464a-a979-17bad1d0ba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fbe9e-dd9e-464a-a979-17bad1d0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685121-54A3-4195-AC9C-AB3467DF5FA5}">
  <ds:schemaRefs>
    <ds:schemaRef ds:uri="http://schemas.openxmlformats.org/officeDocument/2006/bibliography"/>
  </ds:schemaRefs>
</ds:datastoreItem>
</file>

<file path=customXml/itemProps2.xml><?xml version="1.0" encoding="utf-8"?>
<ds:datastoreItem xmlns:ds="http://schemas.openxmlformats.org/officeDocument/2006/customXml" ds:itemID="{21E5198D-E459-4296-BFA9-10F73884B378}">
  <ds:schemaRefs>
    <ds:schemaRef ds:uri="http://schemas.microsoft.com/office/2006/metadata/properties"/>
    <ds:schemaRef ds:uri="http://schemas.microsoft.com/office/infopath/2007/PartnerControls"/>
    <ds:schemaRef ds:uri="13b8c91a-cec7-4116-9517-f7b900a1e904"/>
    <ds:schemaRef ds:uri="da461b9b-031b-4118-a9ea-101d8de50f8d"/>
  </ds:schemaRefs>
</ds:datastoreItem>
</file>

<file path=customXml/itemProps3.xml><?xml version="1.0" encoding="utf-8"?>
<ds:datastoreItem xmlns:ds="http://schemas.openxmlformats.org/officeDocument/2006/customXml" ds:itemID="{66FCDB79-052A-4C8B-9C50-0F616EDC57BD}"/>
</file>

<file path=customXml/itemProps4.xml><?xml version="1.0" encoding="utf-8"?>
<ds:datastoreItem xmlns:ds="http://schemas.openxmlformats.org/officeDocument/2006/customXml" ds:itemID="{02012AD0-6707-4EFD-A866-54DA8216287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 Evans</dc:creator>
  <keywords/>
  <lastModifiedBy>Mr A Flowers</lastModifiedBy>
  <revision>12</revision>
  <lastPrinted>2025-08-08T21:54:00.0000000Z</lastPrinted>
  <dcterms:created xsi:type="dcterms:W3CDTF">2025-08-08T21:54:00.0000000Z</dcterms:created>
  <dcterms:modified xsi:type="dcterms:W3CDTF">2026-11-03T13:05:38.9461741Z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MediaServiceImageTags">
    <vt:lpwstr/>
  </property>
  <property fmtid="{D5CDD505-2E9C-101B-9397-08002B2CF9AE}" pid="4" name="ContentTypeId">
    <vt:lpwstr>0x0101009312A295C2E74D4B80986E261CE91C44</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51404800</vt:r8>
  </property>
  <property fmtid="{D5CDD505-2E9C-101B-9397-08002B2CF9AE}" pid="11" name="_SourceUrl">
    <vt:lpwstr/>
  </property>
  <property fmtid="{D5CDD505-2E9C-101B-9397-08002B2CF9AE}" pid="12" name="_SharedFileIndex">
    <vt:lpwstr/>
  </property>
</Properties>
</file>